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Объявление о приеме документов для участия в конкурсе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на замещение вакантных должностей государственной гражданской службы </w:t>
      </w:r>
    </w:p>
    <w:p w:rsidR="002436DE" w:rsidRPr="00DD3993" w:rsidRDefault="002436DE" w:rsidP="006235B7">
      <w:pPr>
        <w:pStyle w:val="20"/>
        <w:suppressAutoHyphens/>
        <w:ind w:firstLine="708"/>
        <w:rPr>
          <w:rFonts w:ascii="Times New Roman" w:hAnsi="Times New Roman"/>
          <w:i w:val="0"/>
          <w:sz w:val="24"/>
          <w:szCs w:val="24"/>
        </w:rPr>
      </w:pPr>
      <w:r w:rsidRPr="00DD3993">
        <w:rPr>
          <w:rFonts w:ascii="Times New Roman" w:hAnsi="Times New Roman"/>
          <w:i w:val="0"/>
          <w:sz w:val="24"/>
          <w:szCs w:val="24"/>
        </w:rPr>
        <w:t xml:space="preserve">Российской Федерации в Инспекции Федеральной налоговой службы </w:t>
      </w:r>
    </w:p>
    <w:p w:rsidR="002436DE" w:rsidRDefault="002436DE" w:rsidP="006235B7">
      <w:pPr>
        <w:pStyle w:val="20"/>
        <w:suppressAutoHyphens/>
        <w:ind w:firstLine="708"/>
        <w:rPr>
          <w:rFonts w:ascii="Times New Roman" w:hAnsi="Times New Roman"/>
          <w:b w:val="0"/>
          <w:i w:val="0"/>
          <w:sz w:val="24"/>
          <w:szCs w:val="24"/>
        </w:rPr>
      </w:pPr>
      <w:r w:rsidRPr="00DD3993">
        <w:rPr>
          <w:rFonts w:ascii="Times New Roman" w:hAnsi="Times New Roman"/>
          <w:i w:val="0"/>
          <w:sz w:val="24"/>
          <w:szCs w:val="24"/>
        </w:rPr>
        <w:t>по Центральному району г. Волгограда</w:t>
      </w:r>
      <w:r w:rsidRPr="00DD3993">
        <w:rPr>
          <w:rFonts w:ascii="Times New Roman" w:hAnsi="Times New Roman"/>
          <w:b w:val="0"/>
          <w:i w:val="0"/>
          <w:sz w:val="24"/>
          <w:szCs w:val="24"/>
        </w:rPr>
        <w:t xml:space="preserve"> </w:t>
      </w:r>
    </w:p>
    <w:p w:rsidR="00E83A13" w:rsidRPr="00E83A13" w:rsidRDefault="00E83A13" w:rsidP="00E83A13"/>
    <w:p w:rsidR="00CD2E08" w:rsidRPr="00153F34" w:rsidRDefault="00CD2E08" w:rsidP="00CD2E08">
      <w:pPr>
        <w:rPr>
          <w:sz w:val="10"/>
          <w:szCs w:val="10"/>
        </w:rPr>
      </w:pPr>
    </w:p>
    <w:p w:rsidR="002436DE" w:rsidRDefault="002436DE" w:rsidP="006235B7">
      <w:pPr>
        <w:suppressAutoHyphens/>
        <w:ind w:firstLine="708"/>
        <w:jc w:val="both"/>
        <w:rPr>
          <w:b/>
        </w:rPr>
      </w:pPr>
      <w:r w:rsidRPr="00DD3993">
        <w:rPr>
          <w:rStyle w:val="ab"/>
          <w:b w:val="0"/>
          <w:bCs/>
        </w:rPr>
        <w:t>Инспекция Федеральной налоговой службы по Центральному району г. Волгограда (</w:t>
      </w:r>
      <w:smartTag w:uri="urn:schemas-microsoft-com:office:smarttags" w:element="metricconverter">
        <w:smartTagPr>
          <w:attr w:name="ProductID" w:val="400005 г"/>
        </w:smartTagPr>
        <w:r w:rsidRPr="00DD3993">
          <w:t>400005 г</w:t>
        </w:r>
      </w:smartTag>
      <w:r w:rsidRPr="00DD3993">
        <w:t>. Волгоград, ул.7-ой Гвардейской, 12, факс +7 (8442) 24-28-15; контактный телефон +7 (8442) 23-</w:t>
      </w:r>
      <w:r w:rsidRPr="00D91E1B">
        <w:t xml:space="preserve">30-46; +7 (8442) 24-28-02; сайт ФНС России: </w:t>
      </w:r>
      <w:r w:rsidR="00D91E1B" w:rsidRPr="00D91E1B">
        <w:rPr>
          <w:lang w:val="en-US"/>
        </w:rPr>
        <w:t>www</w:t>
      </w:r>
      <w:r w:rsidR="00D91E1B" w:rsidRPr="00D91E1B">
        <w:t>.</w:t>
      </w:r>
      <w:proofErr w:type="spellStart"/>
      <w:r w:rsidR="00D91E1B" w:rsidRPr="00D91E1B">
        <w:rPr>
          <w:lang w:val="en-US"/>
        </w:rPr>
        <w:t>nalog</w:t>
      </w:r>
      <w:proofErr w:type="spellEnd"/>
      <w:r w:rsidR="00D91E1B" w:rsidRPr="00D91E1B">
        <w:t>.</w:t>
      </w:r>
      <w:proofErr w:type="spellStart"/>
      <w:r w:rsidR="00D91E1B" w:rsidRPr="00D91E1B">
        <w:rPr>
          <w:lang w:val="en-US"/>
        </w:rPr>
        <w:t>gov</w:t>
      </w:r>
      <w:proofErr w:type="spellEnd"/>
      <w:r w:rsidR="00D91E1B" w:rsidRPr="00D91E1B">
        <w:t>.</w:t>
      </w:r>
      <w:proofErr w:type="spellStart"/>
      <w:r w:rsidR="00D91E1B" w:rsidRPr="00D91E1B">
        <w:rPr>
          <w:lang w:val="en-US"/>
        </w:rPr>
        <w:t>ru</w:t>
      </w:r>
      <w:proofErr w:type="spellEnd"/>
      <w:r w:rsidRPr="00D91E1B">
        <w:t xml:space="preserve">) в лице </w:t>
      </w:r>
      <w:r w:rsidRPr="00DD3993">
        <w:t xml:space="preserve">начальника инспекции </w:t>
      </w:r>
      <w:r w:rsidR="009F65DD" w:rsidRPr="00DD3993">
        <w:t>Проценко Марины Геннадиевны</w:t>
      </w:r>
      <w:r w:rsidRPr="00DD3993">
        <w:t xml:space="preserve">, действующего на основании Положения об Инспекции Федеральной налоговой службы по Центральному району г.Волгограда, утвержденного </w:t>
      </w:r>
      <w:r w:rsidR="00312A4D">
        <w:t xml:space="preserve">руководителем Управления Федеральной налоговой службы по Волгоградской области </w:t>
      </w:r>
      <w:r w:rsidR="00D91E1B">
        <w:t>19</w:t>
      </w:r>
      <w:r w:rsidRPr="00DD3993">
        <w:t>.</w:t>
      </w:r>
      <w:r w:rsidR="00D91E1B">
        <w:t>04</w:t>
      </w:r>
      <w:r w:rsidRPr="00DD3993">
        <w:t>.20</w:t>
      </w:r>
      <w:r w:rsidR="009F65DD" w:rsidRPr="00DD3993">
        <w:t>2</w:t>
      </w:r>
      <w:r w:rsidR="00D91E1B">
        <w:t>1</w:t>
      </w:r>
      <w:r w:rsidRPr="00DD3993">
        <w:t xml:space="preserve">, объявляет </w:t>
      </w:r>
      <w:r w:rsidRPr="00DD3993">
        <w:rPr>
          <w:rStyle w:val="ab"/>
          <w:b w:val="0"/>
          <w:bCs/>
        </w:rPr>
        <w:t xml:space="preserve"> конкурс на замещение вакантных должностей государственной гражданской службы Российской Федерации в Инспекции Федеральной налоговой службы по Центральному району г. Волгограда</w:t>
      </w:r>
      <w:r w:rsidRPr="00DD3993">
        <w:rPr>
          <w:b/>
        </w:rPr>
        <w:t>:</w:t>
      </w:r>
    </w:p>
    <w:p w:rsidR="00E83A13" w:rsidRPr="00DD3993" w:rsidRDefault="00E83A13" w:rsidP="006235B7">
      <w:pPr>
        <w:suppressAutoHyphens/>
        <w:ind w:firstLine="708"/>
        <w:jc w:val="both"/>
        <w:rPr>
          <w:b/>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126"/>
        <w:gridCol w:w="1134"/>
        <w:gridCol w:w="2126"/>
        <w:gridCol w:w="2693"/>
      </w:tblGrid>
      <w:tr w:rsidR="00312A4D" w:rsidRPr="0032771D" w:rsidTr="00E83A13">
        <w:trPr>
          <w:trHeight w:val="789"/>
        </w:trPr>
        <w:tc>
          <w:tcPr>
            <w:tcW w:w="2014" w:type="dxa"/>
            <w:vAlign w:val="center"/>
          </w:tcPr>
          <w:p w:rsidR="00312A4D" w:rsidRPr="0032771D" w:rsidRDefault="00312A4D" w:rsidP="00312A4D">
            <w:pPr>
              <w:tabs>
                <w:tab w:val="left" w:pos="2520"/>
              </w:tabs>
              <w:suppressAutoHyphens/>
              <w:jc w:val="center"/>
              <w:rPr>
                <w:sz w:val="20"/>
                <w:szCs w:val="20"/>
              </w:rPr>
            </w:pPr>
            <w:r w:rsidRPr="0032771D">
              <w:rPr>
                <w:sz w:val="20"/>
                <w:szCs w:val="20"/>
              </w:rPr>
              <w:t>Наименование</w:t>
            </w:r>
          </w:p>
          <w:p w:rsidR="00312A4D" w:rsidRPr="0032771D" w:rsidRDefault="00312A4D" w:rsidP="00312A4D">
            <w:pPr>
              <w:tabs>
                <w:tab w:val="left" w:pos="2520"/>
              </w:tabs>
              <w:suppressAutoHyphens/>
              <w:jc w:val="center"/>
              <w:rPr>
                <w:sz w:val="20"/>
                <w:szCs w:val="20"/>
              </w:rPr>
            </w:pPr>
            <w:r w:rsidRPr="0032771D">
              <w:rPr>
                <w:sz w:val="20"/>
                <w:szCs w:val="20"/>
              </w:rPr>
              <w:t>отдела</w:t>
            </w:r>
          </w:p>
        </w:tc>
        <w:tc>
          <w:tcPr>
            <w:tcW w:w="2126" w:type="dxa"/>
            <w:vAlign w:val="center"/>
          </w:tcPr>
          <w:p w:rsidR="00312A4D" w:rsidRPr="0032771D" w:rsidRDefault="00312A4D" w:rsidP="00312A4D">
            <w:pPr>
              <w:tabs>
                <w:tab w:val="left" w:pos="2520"/>
              </w:tabs>
              <w:suppressAutoHyphens/>
              <w:jc w:val="center"/>
              <w:rPr>
                <w:sz w:val="20"/>
                <w:szCs w:val="20"/>
              </w:rPr>
            </w:pPr>
            <w:r w:rsidRPr="0032771D">
              <w:rPr>
                <w:sz w:val="20"/>
                <w:szCs w:val="20"/>
              </w:rPr>
              <w:t>Наименование вакантной должности</w:t>
            </w:r>
          </w:p>
        </w:tc>
        <w:tc>
          <w:tcPr>
            <w:tcW w:w="1134" w:type="dxa"/>
          </w:tcPr>
          <w:p w:rsidR="00312A4D" w:rsidRPr="0032771D" w:rsidRDefault="00312A4D" w:rsidP="00312A4D">
            <w:pPr>
              <w:tabs>
                <w:tab w:val="left" w:pos="2520"/>
              </w:tabs>
              <w:suppressAutoHyphens/>
              <w:jc w:val="center"/>
              <w:rPr>
                <w:sz w:val="20"/>
                <w:szCs w:val="20"/>
              </w:rPr>
            </w:pPr>
            <w:r w:rsidRPr="0032771D">
              <w:rPr>
                <w:sz w:val="20"/>
                <w:szCs w:val="20"/>
              </w:rPr>
              <w:t>Количество вакансий</w:t>
            </w:r>
          </w:p>
        </w:tc>
        <w:tc>
          <w:tcPr>
            <w:tcW w:w="2126" w:type="dxa"/>
          </w:tcPr>
          <w:p w:rsidR="00312A4D" w:rsidRPr="0032771D" w:rsidRDefault="00312A4D" w:rsidP="00312A4D">
            <w:pPr>
              <w:suppressAutoHyphens/>
              <w:jc w:val="center"/>
              <w:rPr>
                <w:sz w:val="20"/>
                <w:szCs w:val="20"/>
              </w:rPr>
            </w:pPr>
            <w:r w:rsidRPr="0032771D">
              <w:rPr>
                <w:sz w:val="20"/>
                <w:szCs w:val="20"/>
              </w:rPr>
              <w:t xml:space="preserve">Группа; </w:t>
            </w:r>
          </w:p>
          <w:p w:rsidR="00312A4D" w:rsidRPr="0032771D" w:rsidRDefault="00312A4D" w:rsidP="00312A4D">
            <w:pPr>
              <w:suppressAutoHyphens/>
              <w:jc w:val="center"/>
              <w:rPr>
                <w:sz w:val="20"/>
                <w:szCs w:val="20"/>
              </w:rPr>
            </w:pPr>
            <w:r w:rsidRPr="0032771D">
              <w:rPr>
                <w:sz w:val="20"/>
                <w:szCs w:val="20"/>
              </w:rPr>
              <w:t>Категория</w:t>
            </w:r>
          </w:p>
          <w:p w:rsidR="00312A4D" w:rsidRPr="0032771D" w:rsidRDefault="00312A4D" w:rsidP="00312A4D">
            <w:pPr>
              <w:tabs>
                <w:tab w:val="left" w:pos="2520"/>
              </w:tabs>
              <w:suppressAutoHyphens/>
              <w:jc w:val="center"/>
              <w:rPr>
                <w:sz w:val="20"/>
                <w:szCs w:val="20"/>
              </w:rPr>
            </w:pPr>
            <w:r w:rsidRPr="0032771D">
              <w:rPr>
                <w:sz w:val="20"/>
                <w:szCs w:val="20"/>
              </w:rPr>
              <w:t>должностей</w:t>
            </w:r>
          </w:p>
        </w:tc>
        <w:tc>
          <w:tcPr>
            <w:tcW w:w="2693" w:type="dxa"/>
            <w:vAlign w:val="center"/>
          </w:tcPr>
          <w:p w:rsidR="00312A4D" w:rsidRPr="0032771D" w:rsidRDefault="00312A4D" w:rsidP="00312A4D">
            <w:pPr>
              <w:tabs>
                <w:tab w:val="left" w:pos="2520"/>
              </w:tabs>
              <w:suppressAutoHyphens/>
              <w:jc w:val="center"/>
              <w:rPr>
                <w:sz w:val="20"/>
                <w:szCs w:val="20"/>
              </w:rPr>
            </w:pPr>
            <w:r w:rsidRPr="0032771D">
              <w:rPr>
                <w:sz w:val="20"/>
                <w:szCs w:val="20"/>
              </w:rPr>
              <w:t xml:space="preserve">Квалификационные требования к уровню образования, </w:t>
            </w:r>
          </w:p>
          <w:p w:rsidR="00312A4D" w:rsidRPr="0032771D" w:rsidRDefault="00312A4D" w:rsidP="00312A4D">
            <w:pPr>
              <w:tabs>
                <w:tab w:val="left" w:pos="2520"/>
              </w:tabs>
              <w:suppressAutoHyphens/>
              <w:jc w:val="center"/>
              <w:rPr>
                <w:sz w:val="20"/>
                <w:szCs w:val="20"/>
              </w:rPr>
            </w:pPr>
            <w:r w:rsidRPr="0032771D">
              <w:rPr>
                <w:sz w:val="20"/>
                <w:szCs w:val="20"/>
              </w:rPr>
              <w:t>стажу работы *</w:t>
            </w:r>
          </w:p>
        </w:tc>
      </w:tr>
      <w:tr w:rsidR="00312A4D" w:rsidRPr="00DD3993" w:rsidTr="00E83A13">
        <w:trPr>
          <w:trHeight w:val="840"/>
        </w:trPr>
        <w:tc>
          <w:tcPr>
            <w:tcW w:w="2014" w:type="dxa"/>
            <w:vMerge w:val="restart"/>
            <w:vAlign w:val="center"/>
          </w:tcPr>
          <w:p w:rsidR="00312A4D" w:rsidRPr="00506942" w:rsidRDefault="00312A4D" w:rsidP="00312A4D">
            <w:pPr>
              <w:tabs>
                <w:tab w:val="left" w:pos="2520"/>
              </w:tabs>
              <w:suppressAutoHyphens/>
            </w:pPr>
            <w:r>
              <w:t xml:space="preserve">Отдела учета и работы с налогоплательщиками </w:t>
            </w:r>
          </w:p>
        </w:tc>
        <w:tc>
          <w:tcPr>
            <w:tcW w:w="2126" w:type="dxa"/>
            <w:vAlign w:val="center"/>
          </w:tcPr>
          <w:p w:rsidR="00312A4D" w:rsidRPr="00DD3993" w:rsidRDefault="00312A4D" w:rsidP="00312A4D">
            <w:pPr>
              <w:tabs>
                <w:tab w:val="left" w:pos="2520"/>
              </w:tabs>
              <w:suppressAutoHyphens/>
            </w:pPr>
            <w:r>
              <w:t>Главный г</w:t>
            </w:r>
            <w:r w:rsidRPr="00DD3993">
              <w:t>осударственный налоговый инспектор</w:t>
            </w:r>
          </w:p>
        </w:tc>
        <w:tc>
          <w:tcPr>
            <w:tcW w:w="1134" w:type="dxa"/>
          </w:tcPr>
          <w:p w:rsidR="00312A4D" w:rsidRPr="00DD3993" w:rsidRDefault="00312A4D" w:rsidP="00312A4D">
            <w:pPr>
              <w:tabs>
                <w:tab w:val="left" w:pos="2520"/>
              </w:tabs>
              <w:suppressAutoHyphens/>
              <w:jc w:val="center"/>
            </w:pPr>
            <w:r>
              <w:t>1</w:t>
            </w:r>
          </w:p>
        </w:tc>
        <w:tc>
          <w:tcPr>
            <w:tcW w:w="2126" w:type="dxa"/>
          </w:tcPr>
          <w:p w:rsidR="00312A4D" w:rsidRPr="00DD3993" w:rsidRDefault="00312A4D" w:rsidP="00312A4D">
            <w:pPr>
              <w:widowControl w:val="0"/>
              <w:suppressAutoHyphens/>
              <w:jc w:val="center"/>
            </w:pPr>
            <w:r>
              <w:t>Ведущая</w:t>
            </w:r>
            <w:r w:rsidRPr="00DD3993">
              <w:t xml:space="preserve"> группа должностей,</w:t>
            </w:r>
          </w:p>
          <w:p w:rsidR="00312A4D" w:rsidRPr="00DD3993" w:rsidRDefault="00312A4D" w:rsidP="00312A4D">
            <w:pPr>
              <w:widowControl w:val="0"/>
              <w:suppressAutoHyphens/>
              <w:jc w:val="center"/>
            </w:pPr>
            <w:r>
              <w:t>к</w:t>
            </w:r>
            <w:r w:rsidRPr="00DD3993">
              <w:t>атегория</w:t>
            </w:r>
            <w:r>
              <w:t xml:space="preserve"> </w:t>
            </w:r>
            <w:r w:rsidRPr="00DD3993">
              <w:t>«специалисты»</w:t>
            </w:r>
          </w:p>
        </w:tc>
        <w:tc>
          <w:tcPr>
            <w:tcW w:w="2693" w:type="dxa"/>
            <w:vAlign w:val="center"/>
          </w:tcPr>
          <w:p w:rsidR="00312A4D" w:rsidRPr="00DD3993" w:rsidRDefault="00312A4D" w:rsidP="00312A4D">
            <w:pPr>
              <w:tabs>
                <w:tab w:val="left" w:pos="2520"/>
              </w:tabs>
              <w:suppressAutoHyphens/>
              <w:jc w:val="center"/>
            </w:pPr>
            <w:r w:rsidRPr="00DD3993">
              <w:t>Высшее образование; без предъявления требований к стажу</w:t>
            </w:r>
          </w:p>
        </w:tc>
      </w:tr>
      <w:tr w:rsidR="00312A4D" w:rsidRPr="00DD3993" w:rsidTr="00E83A13">
        <w:trPr>
          <w:trHeight w:val="525"/>
        </w:trPr>
        <w:tc>
          <w:tcPr>
            <w:tcW w:w="2014" w:type="dxa"/>
            <w:vMerge/>
            <w:vAlign w:val="center"/>
          </w:tcPr>
          <w:p w:rsidR="00312A4D" w:rsidRDefault="00312A4D" w:rsidP="00312A4D">
            <w:pPr>
              <w:tabs>
                <w:tab w:val="left" w:pos="2520"/>
              </w:tabs>
              <w:suppressAutoHyphens/>
            </w:pPr>
          </w:p>
        </w:tc>
        <w:tc>
          <w:tcPr>
            <w:tcW w:w="2126" w:type="dxa"/>
            <w:vAlign w:val="center"/>
          </w:tcPr>
          <w:p w:rsidR="00312A4D" w:rsidRDefault="00312A4D" w:rsidP="00312A4D">
            <w:pPr>
              <w:tabs>
                <w:tab w:val="left" w:pos="2520"/>
              </w:tabs>
              <w:suppressAutoHyphens/>
            </w:pPr>
            <w:r>
              <w:t>Старший г</w:t>
            </w:r>
            <w:r w:rsidRPr="00DD3993">
              <w:t>осударственный налоговый инспектор</w:t>
            </w:r>
          </w:p>
        </w:tc>
        <w:tc>
          <w:tcPr>
            <w:tcW w:w="1134" w:type="dxa"/>
          </w:tcPr>
          <w:p w:rsidR="00312A4D" w:rsidRDefault="00312A4D" w:rsidP="00312A4D">
            <w:pPr>
              <w:tabs>
                <w:tab w:val="left" w:pos="2520"/>
              </w:tabs>
              <w:suppressAutoHyphens/>
              <w:jc w:val="center"/>
            </w:pPr>
            <w:r>
              <w:t>1</w:t>
            </w:r>
          </w:p>
        </w:tc>
        <w:tc>
          <w:tcPr>
            <w:tcW w:w="2126" w:type="dxa"/>
          </w:tcPr>
          <w:p w:rsidR="00312A4D" w:rsidRPr="00DD3993" w:rsidRDefault="00312A4D" w:rsidP="00312A4D">
            <w:pPr>
              <w:widowControl w:val="0"/>
              <w:suppressAutoHyphens/>
              <w:jc w:val="center"/>
            </w:pPr>
            <w:r w:rsidRPr="00DD3993">
              <w:t>Старшая группа должностей,</w:t>
            </w:r>
          </w:p>
          <w:p w:rsidR="00312A4D" w:rsidRPr="00DD3993" w:rsidRDefault="00312A4D" w:rsidP="00312A4D">
            <w:pPr>
              <w:widowControl w:val="0"/>
              <w:suppressAutoHyphens/>
              <w:jc w:val="center"/>
            </w:pPr>
            <w:r w:rsidRPr="00DD3993">
              <w:t>категория</w:t>
            </w:r>
          </w:p>
          <w:p w:rsidR="00312A4D" w:rsidRPr="00DD3993" w:rsidRDefault="00312A4D" w:rsidP="00312A4D">
            <w:pPr>
              <w:suppressAutoHyphens/>
              <w:jc w:val="center"/>
            </w:pPr>
            <w:r w:rsidRPr="00DD3993">
              <w:t>«специалисты»</w:t>
            </w:r>
          </w:p>
        </w:tc>
        <w:tc>
          <w:tcPr>
            <w:tcW w:w="2693" w:type="dxa"/>
            <w:vAlign w:val="center"/>
          </w:tcPr>
          <w:p w:rsidR="00312A4D" w:rsidRPr="00506942" w:rsidRDefault="00312A4D" w:rsidP="00312A4D">
            <w:pPr>
              <w:tabs>
                <w:tab w:val="left" w:pos="2520"/>
              </w:tabs>
              <w:suppressAutoHyphens/>
              <w:jc w:val="center"/>
              <w:rPr>
                <w:b/>
              </w:rPr>
            </w:pPr>
            <w:r w:rsidRPr="00DD3993">
              <w:t>Высшее образование; без предъявления требований к стажу</w:t>
            </w:r>
          </w:p>
        </w:tc>
      </w:tr>
      <w:tr w:rsidR="00D30500" w:rsidRPr="00DD3993" w:rsidTr="00E83A13">
        <w:trPr>
          <w:trHeight w:val="976"/>
        </w:trPr>
        <w:tc>
          <w:tcPr>
            <w:tcW w:w="2014" w:type="dxa"/>
            <w:tcBorders>
              <w:top w:val="single" w:sz="4" w:space="0" w:color="auto"/>
              <w:left w:val="single" w:sz="4" w:space="0" w:color="auto"/>
              <w:bottom w:val="single" w:sz="4" w:space="0" w:color="auto"/>
              <w:right w:val="single" w:sz="4" w:space="0" w:color="auto"/>
            </w:tcBorders>
            <w:vAlign w:val="center"/>
          </w:tcPr>
          <w:p w:rsidR="00D30500" w:rsidRPr="00D30500" w:rsidRDefault="00D30500" w:rsidP="00D30500">
            <w:pPr>
              <w:pStyle w:val="ConsNonformat"/>
              <w:widowControl/>
              <w:spacing w:line="276" w:lineRule="auto"/>
              <w:ind w:right="0"/>
              <w:rPr>
                <w:rFonts w:ascii="Times New Roman" w:hAnsi="Times New Roman" w:cs="Times New Roman"/>
                <w:sz w:val="24"/>
                <w:szCs w:val="24"/>
              </w:rPr>
            </w:pPr>
            <w:r w:rsidRPr="00D30500">
              <w:rPr>
                <w:rFonts w:ascii="Times New Roman" w:hAnsi="Times New Roman" w:cs="Times New Roman"/>
                <w:sz w:val="24"/>
                <w:szCs w:val="24"/>
              </w:rPr>
              <w:t>Отдел предпроверочного анализа и истребования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rsidR="00D30500" w:rsidRPr="00D30500" w:rsidRDefault="00D30500" w:rsidP="00D30500">
            <w:pPr>
              <w:pStyle w:val="ConsNonformat"/>
              <w:widowControl/>
              <w:spacing w:line="276" w:lineRule="auto"/>
              <w:ind w:right="0"/>
              <w:rPr>
                <w:rFonts w:ascii="Times New Roman" w:hAnsi="Times New Roman" w:cs="Times New Roman"/>
                <w:sz w:val="24"/>
                <w:szCs w:val="24"/>
              </w:rPr>
            </w:pPr>
            <w:r w:rsidRPr="00D30500">
              <w:rPr>
                <w:rFonts w:ascii="Times New Roman" w:hAnsi="Times New Roman" w:cs="Times New Roman"/>
                <w:sz w:val="24"/>
                <w:szCs w:val="24"/>
              </w:rPr>
              <w:t>Государственный налоговый инспектор</w:t>
            </w:r>
          </w:p>
        </w:tc>
        <w:tc>
          <w:tcPr>
            <w:tcW w:w="1134" w:type="dxa"/>
            <w:tcBorders>
              <w:top w:val="single" w:sz="4" w:space="0" w:color="auto"/>
              <w:left w:val="single" w:sz="4" w:space="0" w:color="auto"/>
              <w:bottom w:val="single" w:sz="4" w:space="0" w:color="auto"/>
              <w:right w:val="single" w:sz="4" w:space="0" w:color="auto"/>
            </w:tcBorders>
          </w:tcPr>
          <w:p w:rsidR="00D30500" w:rsidRPr="00D30500" w:rsidRDefault="00D30500" w:rsidP="00D30500">
            <w:pPr>
              <w:jc w:val="center"/>
            </w:pPr>
            <w:r w:rsidRPr="00D30500">
              <w:t>1</w:t>
            </w:r>
          </w:p>
        </w:tc>
        <w:tc>
          <w:tcPr>
            <w:tcW w:w="2126" w:type="dxa"/>
            <w:tcBorders>
              <w:top w:val="single" w:sz="4" w:space="0" w:color="auto"/>
              <w:left w:val="single" w:sz="4" w:space="0" w:color="auto"/>
              <w:bottom w:val="single" w:sz="4" w:space="0" w:color="auto"/>
              <w:right w:val="single" w:sz="4" w:space="0" w:color="auto"/>
            </w:tcBorders>
            <w:vAlign w:val="center"/>
          </w:tcPr>
          <w:p w:rsidR="00D30500" w:rsidRPr="00D30500" w:rsidRDefault="00D30500" w:rsidP="00D30500">
            <w:pPr>
              <w:widowControl w:val="0"/>
              <w:suppressAutoHyphens/>
              <w:jc w:val="center"/>
            </w:pPr>
            <w:r w:rsidRPr="00D30500">
              <w:t>Старшая группа должностей,</w:t>
            </w:r>
          </w:p>
          <w:p w:rsidR="00D30500" w:rsidRPr="00D30500" w:rsidRDefault="00D30500" w:rsidP="00D30500">
            <w:pPr>
              <w:widowControl w:val="0"/>
              <w:suppressAutoHyphens/>
              <w:jc w:val="center"/>
            </w:pPr>
            <w:r w:rsidRPr="00D30500">
              <w:t>категория</w:t>
            </w:r>
          </w:p>
          <w:p w:rsidR="00D30500" w:rsidRPr="00D30500" w:rsidRDefault="00D30500" w:rsidP="00D30500">
            <w:pPr>
              <w:jc w:val="center"/>
            </w:pPr>
            <w:r w:rsidRPr="00D30500">
              <w:t>«специалисты»</w:t>
            </w:r>
          </w:p>
        </w:tc>
        <w:tc>
          <w:tcPr>
            <w:tcW w:w="2693" w:type="dxa"/>
            <w:tcBorders>
              <w:top w:val="single" w:sz="4" w:space="0" w:color="auto"/>
              <w:left w:val="single" w:sz="4" w:space="0" w:color="auto"/>
              <w:bottom w:val="single" w:sz="4" w:space="0" w:color="auto"/>
              <w:right w:val="single" w:sz="4" w:space="0" w:color="auto"/>
            </w:tcBorders>
          </w:tcPr>
          <w:p w:rsidR="00D30500" w:rsidRPr="00DD3993" w:rsidRDefault="00D30500" w:rsidP="00D30500">
            <w:r w:rsidRPr="00D30500">
              <w:t>Высшее образование; без предъявления требований к стажу</w:t>
            </w:r>
          </w:p>
        </w:tc>
      </w:tr>
      <w:tr w:rsidR="00312A4D" w:rsidRPr="00DD3993" w:rsidTr="00E83A13">
        <w:trPr>
          <w:trHeight w:val="296"/>
        </w:trPr>
        <w:tc>
          <w:tcPr>
            <w:tcW w:w="2014" w:type="dxa"/>
            <w:tcBorders>
              <w:top w:val="single" w:sz="4" w:space="0" w:color="auto"/>
              <w:left w:val="single" w:sz="4" w:space="0" w:color="auto"/>
              <w:bottom w:val="single" w:sz="4" w:space="0" w:color="auto"/>
              <w:right w:val="single" w:sz="4" w:space="0" w:color="auto"/>
            </w:tcBorders>
            <w:vAlign w:val="center"/>
          </w:tcPr>
          <w:p w:rsidR="00312A4D" w:rsidRPr="00DD3993" w:rsidRDefault="00312A4D" w:rsidP="00312A4D">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Отдел выездных проверок</w:t>
            </w:r>
          </w:p>
        </w:tc>
        <w:tc>
          <w:tcPr>
            <w:tcW w:w="2126" w:type="dxa"/>
            <w:tcBorders>
              <w:top w:val="single" w:sz="4" w:space="0" w:color="auto"/>
              <w:left w:val="single" w:sz="4" w:space="0" w:color="auto"/>
              <w:bottom w:val="single" w:sz="4" w:space="0" w:color="auto"/>
              <w:right w:val="single" w:sz="4" w:space="0" w:color="auto"/>
            </w:tcBorders>
            <w:vAlign w:val="center"/>
          </w:tcPr>
          <w:p w:rsidR="00312A4D" w:rsidRPr="00DD3993" w:rsidRDefault="00312A4D" w:rsidP="00312A4D">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Главный г</w:t>
            </w:r>
            <w:r w:rsidRPr="00DD3993">
              <w:rPr>
                <w:rFonts w:ascii="Times New Roman" w:hAnsi="Times New Roman" w:cs="Times New Roman"/>
                <w:sz w:val="24"/>
                <w:szCs w:val="24"/>
              </w:rPr>
              <w:t>осударственный налоговый инспектор</w:t>
            </w:r>
          </w:p>
        </w:tc>
        <w:tc>
          <w:tcPr>
            <w:tcW w:w="1134" w:type="dxa"/>
            <w:tcBorders>
              <w:top w:val="single" w:sz="4" w:space="0" w:color="auto"/>
              <w:left w:val="single" w:sz="4" w:space="0" w:color="auto"/>
              <w:bottom w:val="single" w:sz="4" w:space="0" w:color="auto"/>
              <w:right w:val="single" w:sz="4" w:space="0" w:color="auto"/>
            </w:tcBorders>
          </w:tcPr>
          <w:p w:rsidR="00312A4D" w:rsidRPr="00DD3993" w:rsidRDefault="00312A4D" w:rsidP="00312A4D">
            <w:pPr>
              <w:jc w:val="center"/>
            </w:pPr>
            <w:r w:rsidRPr="00DD3993">
              <w:t>1</w:t>
            </w:r>
          </w:p>
        </w:tc>
        <w:tc>
          <w:tcPr>
            <w:tcW w:w="2126" w:type="dxa"/>
            <w:tcBorders>
              <w:top w:val="single" w:sz="4" w:space="0" w:color="auto"/>
              <w:left w:val="single" w:sz="4" w:space="0" w:color="auto"/>
              <w:bottom w:val="single" w:sz="4" w:space="0" w:color="auto"/>
              <w:right w:val="single" w:sz="4" w:space="0" w:color="auto"/>
            </w:tcBorders>
            <w:vAlign w:val="center"/>
          </w:tcPr>
          <w:p w:rsidR="00312A4D" w:rsidRPr="00DD3993" w:rsidRDefault="00C6609D" w:rsidP="00312A4D">
            <w:pPr>
              <w:widowControl w:val="0"/>
              <w:suppressAutoHyphens/>
              <w:jc w:val="center"/>
            </w:pPr>
            <w:r>
              <w:t>Ведущая</w:t>
            </w:r>
            <w:r w:rsidR="00312A4D" w:rsidRPr="00DD3993">
              <w:t xml:space="preserve"> группа должностей,</w:t>
            </w:r>
          </w:p>
          <w:p w:rsidR="00312A4D" w:rsidRPr="00DD3993" w:rsidRDefault="00312A4D" w:rsidP="00312A4D">
            <w:pPr>
              <w:widowControl w:val="0"/>
              <w:suppressAutoHyphens/>
              <w:jc w:val="center"/>
            </w:pPr>
            <w:r w:rsidRPr="00DD3993">
              <w:t>категория</w:t>
            </w:r>
          </w:p>
          <w:p w:rsidR="00312A4D" w:rsidRPr="00DD3993" w:rsidRDefault="00312A4D" w:rsidP="00312A4D">
            <w:pPr>
              <w:jc w:val="center"/>
            </w:pPr>
            <w:r w:rsidRPr="00DD3993">
              <w:t>«специалисты»</w:t>
            </w:r>
          </w:p>
        </w:tc>
        <w:tc>
          <w:tcPr>
            <w:tcW w:w="2693" w:type="dxa"/>
            <w:tcBorders>
              <w:top w:val="single" w:sz="4" w:space="0" w:color="auto"/>
              <w:left w:val="single" w:sz="4" w:space="0" w:color="auto"/>
              <w:bottom w:val="single" w:sz="4" w:space="0" w:color="auto"/>
              <w:right w:val="single" w:sz="4" w:space="0" w:color="auto"/>
            </w:tcBorders>
          </w:tcPr>
          <w:p w:rsidR="00312A4D" w:rsidRPr="00DD3993" w:rsidRDefault="00312A4D" w:rsidP="00312A4D">
            <w:r w:rsidRPr="00DD3993">
              <w:t>Высшее образование; без предъявления требований к стажу</w:t>
            </w:r>
          </w:p>
        </w:tc>
      </w:tr>
      <w:tr w:rsidR="00312A4D" w:rsidRPr="00DD3993" w:rsidTr="00E83A13">
        <w:trPr>
          <w:trHeight w:val="147"/>
        </w:trPr>
        <w:tc>
          <w:tcPr>
            <w:tcW w:w="2014" w:type="dxa"/>
            <w:tcBorders>
              <w:top w:val="single" w:sz="4" w:space="0" w:color="auto"/>
              <w:left w:val="single" w:sz="4" w:space="0" w:color="auto"/>
              <w:bottom w:val="single" w:sz="4" w:space="0" w:color="auto"/>
              <w:right w:val="single" w:sz="4" w:space="0" w:color="auto"/>
            </w:tcBorders>
            <w:vAlign w:val="center"/>
          </w:tcPr>
          <w:p w:rsidR="00312A4D" w:rsidRPr="00DD3993" w:rsidRDefault="00312A4D" w:rsidP="00312A4D">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Отдел урегулирования задолженности</w:t>
            </w:r>
          </w:p>
        </w:tc>
        <w:tc>
          <w:tcPr>
            <w:tcW w:w="2126" w:type="dxa"/>
            <w:tcBorders>
              <w:top w:val="single" w:sz="4" w:space="0" w:color="auto"/>
              <w:left w:val="single" w:sz="4" w:space="0" w:color="auto"/>
              <w:bottom w:val="single" w:sz="4" w:space="0" w:color="auto"/>
              <w:right w:val="single" w:sz="4" w:space="0" w:color="auto"/>
            </w:tcBorders>
            <w:vAlign w:val="center"/>
          </w:tcPr>
          <w:p w:rsidR="00312A4D" w:rsidRPr="00C70CBA" w:rsidRDefault="00312A4D" w:rsidP="00312A4D">
            <w:pPr>
              <w:pStyle w:val="ConsNonformat"/>
              <w:widowControl/>
              <w:spacing w:line="276" w:lineRule="auto"/>
              <w:ind w:right="0"/>
              <w:rPr>
                <w:rFonts w:ascii="Times New Roman" w:hAnsi="Times New Roman" w:cs="Times New Roman"/>
                <w:sz w:val="24"/>
                <w:szCs w:val="24"/>
              </w:rPr>
            </w:pPr>
            <w:r w:rsidRPr="00C70CBA">
              <w:rPr>
                <w:rFonts w:ascii="Times New Roman" w:hAnsi="Times New Roman" w:cs="Times New Roman"/>
                <w:sz w:val="24"/>
                <w:szCs w:val="24"/>
              </w:rPr>
              <w:t>Старший государственный налоговый инспектор</w:t>
            </w:r>
          </w:p>
        </w:tc>
        <w:tc>
          <w:tcPr>
            <w:tcW w:w="1134" w:type="dxa"/>
            <w:tcBorders>
              <w:top w:val="single" w:sz="4" w:space="0" w:color="auto"/>
              <w:left w:val="single" w:sz="4" w:space="0" w:color="auto"/>
              <w:bottom w:val="single" w:sz="4" w:space="0" w:color="auto"/>
              <w:right w:val="single" w:sz="4" w:space="0" w:color="auto"/>
            </w:tcBorders>
          </w:tcPr>
          <w:p w:rsidR="00312A4D" w:rsidRPr="00DD3993" w:rsidRDefault="00312A4D" w:rsidP="00312A4D">
            <w:pPr>
              <w:jc w:val="center"/>
            </w:pPr>
            <w:r w:rsidRPr="00DD3993">
              <w:t>1</w:t>
            </w:r>
          </w:p>
        </w:tc>
        <w:tc>
          <w:tcPr>
            <w:tcW w:w="2126" w:type="dxa"/>
            <w:tcBorders>
              <w:top w:val="single" w:sz="4" w:space="0" w:color="auto"/>
              <w:left w:val="single" w:sz="4" w:space="0" w:color="auto"/>
              <w:bottom w:val="single" w:sz="4" w:space="0" w:color="auto"/>
              <w:right w:val="single" w:sz="4" w:space="0" w:color="auto"/>
            </w:tcBorders>
            <w:vAlign w:val="center"/>
          </w:tcPr>
          <w:p w:rsidR="00312A4D" w:rsidRPr="00C70CBA" w:rsidRDefault="00312A4D" w:rsidP="00312A4D">
            <w:pPr>
              <w:widowControl w:val="0"/>
              <w:suppressAutoHyphens/>
              <w:jc w:val="center"/>
            </w:pPr>
            <w:r w:rsidRPr="00C70CBA">
              <w:t>Старшая группа должностей,</w:t>
            </w:r>
          </w:p>
          <w:p w:rsidR="00312A4D" w:rsidRPr="00C70CBA" w:rsidRDefault="00312A4D" w:rsidP="00312A4D">
            <w:pPr>
              <w:widowControl w:val="0"/>
              <w:suppressAutoHyphens/>
              <w:jc w:val="center"/>
            </w:pPr>
            <w:r w:rsidRPr="00C70CBA">
              <w:t>категория</w:t>
            </w:r>
          </w:p>
          <w:p w:rsidR="00312A4D" w:rsidRPr="00C70CBA" w:rsidRDefault="00312A4D" w:rsidP="00312A4D">
            <w:pPr>
              <w:jc w:val="center"/>
            </w:pPr>
            <w:r w:rsidRPr="00C70CBA">
              <w:t>«специалисты»</w:t>
            </w:r>
          </w:p>
        </w:tc>
        <w:tc>
          <w:tcPr>
            <w:tcW w:w="2693" w:type="dxa"/>
            <w:tcBorders>
              <w:top w:val="single" w:sz="4" w:space="0" w:color="auto"/>
              <w:left w:val="single" w:sz="4" w:space="0" w:color="auto"/>
              <w:bottom w:val="single" w:sz="4" w:space="0" w:color="auto"/>
              <w:right w:val="single" w:sz="4" w:space="0" w:color="auto"/>
            </w:tcBorders>
          </w:tcPr>
          <w:p w:rsidR="00312A4D" w:rsidRPr="00DD3993" w:rsidRDefault="00312A4D" w:rsidP="00312A4D">
            <w:r w:rsidRPr="00DD3993">
              <w:t>Высшее образование; без предъявления требований к стажу</w:t>
            </w:r>
          </w:p>
        </w:tc>
      </w:tr>
      <w:tr w:rsidR="00312A4D" w:rsidRPr="00DD3993" w:rsidTr="00E83A13">
        <w:trPr>
          <w:trHeight w:val="147"/>
        </w:trPr>
        <w:tc>
          <w:tcPr>
            <w:tcW w:w="2014" w:type="dxa"/>
            <w:tcBorders>
              <w:top w:val="single" w:sz="4" w:space="0" w:color="auto"/>
              <w:left w:val="single" w:sz="4" w:space="0" w:color="auto"/>
              <w:bottom w:val="single" w:sz="4" w:space="0" w:color="auto"/>
              <w:right w:val="single" w:sz="4" w:space="0" w:color="auto"/>
            </w:tcBorders>
            <w:vAlign w:val="center"/>
          </w:tcPr>
          <w:p w:rsidR="00312A4D" w:rsidRPr="00DD3993" w:rsidRDefault="00312A4D" w:rsidP="00312A4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Контрольно-аналитический отдел</w:t>
            </w:r>
          </w:p>
        </w:tc>
        <w:tc>
          <w:tcPr>
            <w:tcW w:w="2126" w:type="dxa"/>
            <w:tcBorders>
              <w:top w:val="single" w:sz="4" w:space="0" w:color="auto"/>
              <w:left w:val="single" w:sz="4" w:space="0" w:color="auto"/>
              <w:bottom w:val="single" w:sz="4" w:space="0" w:color="auto"/>
              <w:right w:val="single" w:sz="4" w:space="0" w:color="auto"/>
            </w:tcBorders>
            <w:vAlign w:val="center"/>
          </w:tcPr>
          <w:p w:rsidR="00312A4D" w:rsidRPr="00DD3993" w:rsidRDefault="00312A4D" w:rsidP="00312A4D">
            <w:pPr>
              <w:pStyle w:val="ConsNonformat"/>
              <w:widowControl/>
              <w:spacing w:line="276" w:lineRule="auto"/>
              <w:ind w:right="0"/>
              <w:rPr>
                <w:rFonts w:ascii="Times New Roman" w:hAnsi="Times New Roman" w:cs="Times New Roman"/>
                <w:sz w:val="24"/>
                <w:szCs w:val="24"/>
              </w:rPr>
            </w:pPr>
            <w:r w:rsidRPr="00DD3993">
              <w:rPr>
                <w:rFonts w:ascii="Times New Roman" w:hAnsi="Times New Roman" w:cs="Times New Roman"/>
                <w:sz w:val="24"/>
                <w:szCs w:val="24"/>
              </w:rPr>
              <w:t>Государственный налоговый инспектор</w:t>
            </w:r>
          </w:p>
        </w:tc>
        <w:tc>
          <w:tcPr>
            <w:tcW w:w="1134" w:type="dxa"/>
            <w:tcBorders>
              <w:top w:val="single" w:sz="4" w:space="0" w:color="auto"/>
              <w:left w:val="single" w:sz="4" w:space="0" w:color="auto"/>
              <w:bottom w:val="single" w:sz="4" w:space="0" w:color="auto"/>
              <w:right w:val="single" w:sz="4" w:space="0" w:color="auto"/>
            </w:tcBorders>
          </w:tcPr>
          <w:p w:rsidR="00312A4D" w:rsidRPr="00DD3993" w:rsidRDefault="00312A4D" w:rsidP="00312A4D">
            <w:pPr>
              <w:jc w:val="center"/>
            </w:pPr>
            <w:r w:rsidRPr="00DD3993">
              <w:t>1</w:t>
            </w:r>
          </w:p>
        </w:tc>
        <w:tc>
          <w:tcPr>
            <w:tcW w:w="2126" w:type="dxa"/>
            <w:tcBorders>
              <w:top w:val="single" w:sz="4" w:space="0" w:color="auto"/>
              <w:left w:val="single" w:sz="4" w:space="0" w:color="auto"/>
              <w:bottom w:val="single" w:sz="4" w:space="0" w:color="auto"/>
              <w:right w:val="single" w:sz="4" w:space="0" w:color="auto"/>
            </w:tcBorders>
            <w:vAlign w:val="center"/>
          </w:tcPr>
          <w:p w:rsidR="00312A4D" w:rsidRPr="00DD3993" w:rsidRDefault="00312A4D" w:rsidP="00312A4D">
            <w:pPr>
              <w:widowControl w:val="0"/>
              <w:suppressAutoHyphens/>
              <w:jc w:val="center"/>
            </w:pPr>
            <w:r w:rsidRPr="00DD3993">
              <w:t>Старшая группа должностей,</w:t>
            </w:r>
          </w:p>
          <w:p w:rsidR="00312A4D" w:rsidRPr="00DD3993" w:rsidRDefault="00312A4D" w:rsidP="00312A4D">
            <w:pPr>
              <w:widowControl w:val="0"/>
              <w:suppressAutoHyphens/>
              <w:jc w:val="center"/>
            </w:pPr>
            <w:r w:rsidRPr="00DD3993">
              <w:t>категория</w:t>
            </w:r>
          </w:p>
          <w:p w:rsidR="00312A4D" w:rsidRPr="00DD3993" w:rsidRDefault="00312A4D" w:rsidP="00312A4D">
            <w:pPr>
              <w:jc w:val="center"/>
            </w:pPr>
            <w:r w:rsidRPr="00DD3993">
              <w:t>«специалисты»</w:t>
            </w:r>
          </w:p>
        </w:tc>
        <w:tc>
          <w:tcPr>
            <w:tcW w:w="2693" w:type="dxa"/>
            <w:tcBorders>
              <w:top w:val="single" w:sz="4" w:space="0" w:color="auto"/>
              <w:left w:val="single" w:sz="4" w:space="0" w:color="auto"/>
              <w:bottom w:val="single" w:sz="4" w:space="0" w:color="auto"/>
              <w:right w:val="single" w:sz="4" w:space="0" w:color="auto"/>
            </w:tcBorders>
          </w:tcPr>
          <w:p w:rsidR="00312A4D" w:rsidRPr="00DD3993" w:rsidRDefault="00312A4D" w:rsidP="00312A4D">
            <w:r w:rsidRPr="00DD3993">
              <w:t>Высшее образование; без предъявления требований к стажу</w:t>
            </w:r>
          </w:p>
        </w:tc>
      </w:tr>
    </w:tbl>
    <w:p w:rsidR="00D0509B" w:rsidRDefault="00D0509B" w:rsidP="00D0509B">
      <w:pPr>
        <w:autoSpaceDE w:val="0"/>
        <w:autoSpaceDN w:val="0"/>
        <w:adjustRightInd w:val="0"/>
        <w:ind w:firstLine="540"/>
        <w:jc w:val="both"/>
      </w:pPr>
      <w:r w:rsidRPr="00DD3993">
        <w:t>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9" w:history="1">
        <w:r w:rsidRPr="00DD3993">
          <w:rPr>
            <w:u w:val="single"/>
            <w:lang w:val="en-US"/>
          </w:rPr>
          <w:t>http</w:t>
        </w:r>
        <w:r w:rsidRPr="00DD3993">
          <w:rPr>
            <w:u w:val="single"/>
          </w:rPr>
          <w:t>://</w:t>
        </w:r>
        <w:r w:rsidRPr="00DD3993">
          <w:rPr>
            <w:u w:val="single"/>
            <w:lang w:val="en-US"/>
          </w:rPr>
          <w:t>www</w:t>
        </w:r>
        <w:r w:rsidRPr="00DD3993">
          <w:rPr>
            <w:u w:val="single"/>
          </w:rPr>
          <w:t>.</w:t>
        </w:r>
        <w:proofErr w:type="spellStart"/>
        <w:r w:rsidRPr="00DD3993">
          <w:rPr>
            <w:u w:val="single"/>
            <w:lang w:val="en-US"/>
          </w:rPr>
          <w:t>rosmintrud</w:t>
        </w:r>
        <w:proofErr w:type="spellEnd"/>
        <w:r w:rsidRPr="00DD3993">
          <w:rPr>
            <w:u w:val="single"/>
          </w:rPr>
          <w:t>.</w:t>
        </w:r>
        <w:proofErr w:type="spellStart"/>
        <w:r w:rsidRPr="00DD3993">
          <w:rPr>
            <w:u w:val="single"/>
            <w:lang w:val="en-US"/>
          </w:rPr>
          <w:t>ru</w:t>
        </w:r>
        <w:proofErr w:type="spellEnd"/>
        <w:r w:rsidRPr="00DD3993">
          <w:rPr>
            <w:u w:val="single"/>
          </w:rPr>
          <w:t>/</w:t>
        </w:r>
        <w:r w:rsidRPr="00DD3993">
          <w:rPr>
            <w:u w:val="single"/>
            <w:lang w:val="en-US"/>
          </w:rPr>
          <w:t>ministry</w:t>
        </w:r>
        <w:r w:rsidRPr="00DD3993">
          <w:rPr>
            <w:u w:val="single"/>
          </w:rPr>
          <w:t>/</w:t>
        </w:r>
        <w:proofErr w:type="spellStart"/>
        <w:r w:rsidRPr="00DD3993">
          <w:rPr>
            <w:u w:val="single"/>
            <w:lang w:val="en-US"/>
          </w:rPr>
          <w:t>programms</w:t>
        </w:r>
        <w:proofErr w:type="spellEnd"/>
        <w:r w:rsidRPr="00DD3993">
          <w:rPr>
            <w:u w:val="single"/>
          </w:rPr>
          <w:t>/</w:t>
        </w:r>
        <w:proofErr w:type="spellStart"/>
        <w:r w:rsidRPr="00DD3993">
          <w:rPr>
            <w:u w:val="single"/>
            <w:lang w:val="en-US"/>
          </w:rPr>
          <w:t>gossluzhba</w:t>
        </w:r>
        <w:proofErr w:type="spellEnd"/>
        <w:r w:rsidRPr="00DD3993">
          <w:rPr>
            <w:u w:val="single"/>
          </w:rPr>
          <w:t>/16/1</w:t>
        </w:r>
      </w:hyperlink>
      <w:r w:rsidRPr="00DD3993">
        <w:t>).</w:t>
      </w:r>
    </w:p>
    <w:p w:rsidR="00D0509B" w:rsidRDefault="00D0509B" w:rsidP="00D0509B">
      <w:pPr>
        <w:autoSpaceDE w:val="0"/>
        <w:autoSpaceDN w:val="0"/>
        <w:adjustRightInd w:val="0"/>
        <w:ind w:firstLine="540"/>
        <w:jc w:val="both"/>
      </w:pPr>
      <w:r w:rsidRPr="00DD3993">
        <w:t xml:space="preserve">*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w:t>
      </w:r>
      <w:r w:rsidRPr="00DD3993">
        <w:lastRenderedPageBreak/>
        <w:t>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D0509B" w:rsidRDefault="00D0509B" w:rsidP="00D0509B">
      <w:pPr>
        <w:autoSpaceDE w:val="0"/>
        <w:autoSpaceDN w:val="0"/>
        <w:adjustRightInd w:val="0"/>
        <w:ind w:firstLine="540"/>
        <w:jc w:val="both"/>
      </w:pPr>
    </w:p>
    <w:p w:rsidR="00C6609D" w:rsidRDefault="00C6609D" w:rsidP="00C6609D">
      <w:pPr>
        <w:autoSpaceDE w:val="0"/>
        <w:autoSpaceDN w:val="0"/>
        <w:adjustRightInd w:val="0"/>
        <w:jc w:val="center"/>
        <w:rPr>
          <w:b/>
          <w:bCs/>
          <w:color w:val="000000"/>
        </w:rPr>
      </w:pPr>
      <w:r>
        <w:rPr>
          <w:b/>
          <w:bCs/>
          <w:color w:val="000000"/>
        </w:rPr>
        <w:t xml:space="preserve">Отдельные положения должностного регламента </w:t>
      </w:r>
    </w:p>
    <w:p w:rsidR="00C6609D" w:rsidRDefault="00C6609D" w:rsidP="00C6609D">
      <w:pPr>
        <w:autoSpaceDE w:val="0"/>
        <w:autoSpaceDN w:val="0"/>
        <w:adjustRightInd w:val="0"/>
        <w:jc w:val="center"/>
        <w:rPr>
          <w:b/>
          <w:bCs/>
          <w:color w:val="000000"/>
        </w:rPr>
      </w:pPr>
      <w:r>
        <w:rPr>
          <w:b/>
          <w:bCs/>
          <w:color w:val="000000"/>
        </w:rPr>
        <w:t xml:space="preserve">главного государственного налогового инспектора </w:t>
      </w:r>
    </w:p>
    <w:p w:rsidR="00C6609D" w:rsidRDefault="00C6609D" w:rsidP="00C6609D">
      <w:pPr>
        <w:autoSpaceDE w:val="0"/>
        <w:autoSpaceDN w:val="0"/>
        <w:adjustRightInd w:val="0"/>
        <w:jc w:val="center"/>
        <w:rPr>
          <w:b/>
          <w:bCs/>
          <w:color w:val="000000"/>
        </w:rPr>
      </w:pPr>
      <w:r>
        <w:rPr>
          <w:b/>
          <w:bCs/>
          <w:color w:val="000000"/>
        </w:rPr>
        <w:t>отдела учета и работы с налогоплательщиками</w:t>
      </w:r>
    </w:p>
    <w:p w:rsidR="00C6609D" w:rsidRDefault="00C6609D" w:rsidP="00C6609D">
      <w:pPr>
        <w:autoSpaceDE w:val="0"/>
        <w:autoSpaceDN w:val="0"/>
        <w:adjustRightInd w:val="0"/>
        <w:ind w:firstLine="708"/>
        <w:jc w:val="both"/>
        <w:rPr>
          <w:b/>
          <w:bCs/>
          <w:color w:val="000000"/>
        </w:rPr>
      </w:pPr>
    </w:p>
    <w:p w:rsidR="00C6609D" w:rsidRDefault="00C6609D" w:rsidP="00C6609D">
      <w:pPr>
        <w:autoSpaceDE w:val="0"/>
        <w:autoSpaceDN w:val="0"/>
        <w:adjustRightInd w:val="0"/>
        <w:ind w:firstLine="567"/>
        <w:jc w:val="both"/>
        <w:rPr>
          <w:color w:val="000000"/>
        </w:rPr>
      </w:pPr>
      <w:r>
        <w:rPr>
          <w:color w:val="000000"/>
        </w:rPr>
        <w:t>В целях реализации задач и функций, возложенных на отдел учета и работы с налогоплательщиками Инспекции, главный государственный налоговый инспектор в рамках компетенции Отдела обязан:</w:t>
      </w:r>
    </w:p>
    <w:p w:rsidR="00C6609D" w:rsidRDefault="00C6609D" w:rsidP="00C6609D">
      <w:pPr>
        <w:autoSpaceDE w:val="0"/>
        <w:autoSpaceDN w:val="0"/>
        <w:adjustRightInd w:val="0"/>
        <w:ind w:firstLine="567"/>
        <w:jc w:val="both"/>
        <w:rPr>
          <w:color w:val="000000"/>
        </w:rPr>
      </w:pPr>
      <w:r>
        <w:rPr>
          <w:color w:val="000000"/>
        </w:rPr>
        <w:t>- осуществлять администрирование базы данных по учету налогоплательщиков;</w:t>
      </w:r>
    </w:p>
    <w:p w:rsidR="00C6609D" w:rsidRDefault="00C6609D" w:rsidP="00C6609D">
      <w:pPr>
        <w:autoSpaceDE w:val="0"/>
        <w:autoSpaceDN w:val="0"/>
        <w:adjustRightInd w:val="0"/>
        <w:ind w:firstLine="567"/>
        <w:jc w:val="both"/>
        <w:rPr>
          <w:color w:val="000000"/>
        </w:rPr>
      </w:pPr>
      <w:r>
        <w:rPr>
          <w:color w:val="000000"/>
        </w:rPr>
        <w:t>- осуществлять прием и выдачу документов для государственной регистрации в Едином Регистрационном Центре и выдачу (направление) расписок в получении документов;</w:t>
      </w:r>
    </w:p>
    <w:p w:rsidR="00C6609D" w:rsidRDefault="00C6609D" w:rsidP="00C6609D">
      <w:pPr>
        <w:autoSpaceDE w:val="0"/>
        <w:autoSpaceDN w:val="0"/>
        <w:adjustRightInd w:val="0"/>
        <w:ind w:firstLine="567"/>
        <w:jc w:val="both"/>
        <w:rPr>
          <w:color w:val="000000"/>
        </w:rPr>
      </w:pPr>
      <w:r>
        <w:rPr>
          <w:color w:val="000000"/>
        </w:rPr>
        <w:t>- формировать в установленном порядке ЕГРН в части Инспекции, обеспечивать полноту и достоверность включенных в него сведений;</w:t>
      </w:r>
    </w:p>
    <w:p w:rsidR="00C6609D" w:rsidRDefault="00C6609D" w:rsidP="00C6609D">
      <w:pPr>
        <w:autoSpaceDE w:val="0"/>
        <w:autoSpaceDN w:val="0"/>
        <w:adjustRightInd w:val="0"/>
        <w:ind w:firstLine="567"/>
        <w:jc w:val="both"/>
        <w:rPr>
          <w:color w:val="000000"/>
        </w:rPr>
      </w:pPr>
      <w:r>
        <w:rPr>
          <w:color w:val="000000"/>
        </w:rPr>
        <w:t>- предоставлять сведения, содержащиеся в ЕГРН, пользователям по запросам;</w:t>
      </w:r>
    </w:p>
    <w:p w:rsidR="00C6609D" w:rsidRDefault="00C6609D" w:rsidP="00C6609D">
      <w:pPr>
        <w:autoSpaceDE w:val="0"/>
        <w:autoSpaceDN w:val="0"/>
        <w:adjustRightInd w:val="0"/>
        <w:ind w:firstLine="567"/>
        <w:jc w:val="both"/>
        <w:rPr>
          <w:color w:val="000000"/>
        </w:rPr>
      </w:pPr>
      <w:r>
        <w:rPr>
          <w:color w:val="000000"/>
        </w:rPr>
        <w:t>- проводить осмотры места нахождения организации, адреса места жительства и (или) осуществления деятельности индивидуального предпринимателя, исполнять поручения о проведении осмотров (обследований) помещений и территорий налогоплательщиков по запросам налоговых органов.</w:t>
      </w:r>
    </w:p>
    <w:p w:rsidR="00C6609D" w:rsidRDefault="00C6609D" w:rsidP="00C6609D">
      <w:pPr>
        <w:autoSpaceDE w:val="0"/>
        <w:autoSpaceDN w:val="0"/>
        <w:adjustRightInd w:val="0"/>
        <w:ind w:firstLine="567"/>
        <w:jc w:val="both"/>
        <w:rPr>
          <w:color w:val="000000"/>
        </w:rPr>
      </w:pPr>
      <w:r>
        <w:rPr>
          <w:color w:val="000000"/>
        </w:rPr>
        <w:t>- осуществлять 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выдачу (направление по почте) уведомления о снятии с учета организации</w:t>
      </w:r>
      <w:r>
        <w:rPr>
          <w:b/>
          <w:bCs/>
          <w:color w:val="000000"/>
        </w:rPr>
        <w:t>,</w:t>
      </w:r>
      <w:r>
        <w:rPr>
          <w:color w:val="000000"/>
        </w:rPr>
        <w:t xml:space="preserve"> индивидуального предпринимателя, частного нотариуса, адвоката;</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российских организаций и индивидуальных предпринимателей по иным основаниям, установленным Кодексом, и направление (выдачу) свидетельства о постановке на учет в налоговом органе налогоплательщика, соответствующего уведомления о постановке на учет (снятии с учета) организациям и индивидуальным предпринимателям;</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юридических лиц и физических лиц по основаниям, предусмотренным статьей 85 Налогового Кодекса Российской Федерации;</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физических лиц, не относящихся к индивидуальным предпринимателям, и выдачу (направление по почте) свидетельства о постановке на учет или соответствующих уведомлений о постановке на учет (снятии с учета), внесение отметки об ИНН в паспорт гражданина Российской Федерации;</w:t>
      </w:r>
    </w:p>
    <w:p w:rsidR="00C6609D" w:rsidRDefault="00C6609D" w:rsidP="00C6609D">
      <w:pPr>
        <w:autoSpaceDE w:val="0"/>
        <w:autoSpaceDN w:val="0"/>
        <w:adjustRightInd w:val="0"/>
        <w:ind w:firstLine="567"/>
        <w:jc w:val="both"/>
        <w:rPr>
          <w:color w:val="000000"/>
        </w:rPr>
      </w:pPr>
      <w:r>
        <w:rPr>
          <w:color w:val="000000"/>
        </w:rPr>
        <w:t>- осуществлять в установленном порядке учет сведений, поступающих от органов (учреждений), обязанных в соответствии с действующим законодательством представлять информацию в налоговые органы;</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C6609D" w:rsidRDefault="00C6609D" w:rsidP="00C6609D">
      <w:pPr>
        <w:autoSpaceDE w:val="0"/>
        <w:autoSpaceDN w:val="0"/>
        <w:adjustRightInd w:val="0"/>
        <w:ind w:firstLine="567"/>
        <w:jc w:val="both"/>
        <w:rPr>
          <w:color w:val="000000"/>
        </w:rPr>
      </w:pPr>
      <w:r>
        <w:rPr>
          <w:color w:val="000000"/>
        </w:rPr>
        <w:t>- осуществлять учет сведений об открытых (закрытых) счетах  и  изменении номеров счетов  налогоплательщиков  в кредитных организациях,  учета  сведений организаций, индивидуальных предпринимателей, нотариусов, занимающихся частной практикой, адвокатов, учредивших адвокатский кабинет,  и  банков об открытии (закрытии), изменении реквизитов счетов указанных лиц в банках на территории Российской Федерации,  учета  сведений резидентов об открытии (закрытии) ими счетов (вкладов) в банках, расположенных за пределами территории Российской Федерации.</w:t>
      </w:r>
    </w:p>
    <w:p w:rsidR="0032771D" w:rsidRDefault="0032771D" w:rsidP="00C6609D">
      <w:pPr>
        <w:autoSpaceDE w:val="0"/>
        <w:autoSpaceDN w:val="0"/>
        <w:adjustRightInd w:val="0"/>
        <w:ind w:firstLine="567"/>
        <w:jc w:val="both"/>
        <w:rPr>
          <w:color w:val="000000"/>
        </w:rPr>
      </w:pPr>
    </w:p>
    <w:p w:rsidR="00C6609D" w:rsidRDefault="00C6609D" w:rsidP="00C6609D">
      <w:pPr>
        <w:autoSpaceDE w:val="0"/>
        <w:autoSpaceDN w:val="0"/>
        <w:adjustRightInd w:val="0"/>
        <w:jc w:val="center"/>
        <w:rPr>
          <w:color w:val="000000"/>
        </w:rPr>
      </w:pPr>
    </w:p>
    <w:p w:rsidR="00C6609D" w:rsidRDefault="00C6609D" w:rsidP="00C6609D">
      <w:pPr>
        <w:autoSpaceDE w:val="0"/>
        <w:autoSpaceDN w:val="0"/>
        <w:adjustRightInd w:val="0"/>
        <w:jc w:val="center"/>
        <w:rPr>
          <w:b/>
          <w:bCs/>
          <w:color w:val="000000"/>
        </w:rPr>
      </w:pPr>
      <w:r>
        <w:rPr>
          <w:b/>
          <w:bCs/>
          <w:color w:val="000000"/>
        </w:rPr>
        <w:lastRenderedPageBreak/>
        <w:t xml:space="preserve">Отдельные положения должностного регламента </w:t>
      </w:r>
    </w:p>
    <w:p w:rsidR="00C6609D" w:rsidRDefault="00C6609D" w:rsidP="00C6609D">
      <w:pPr>
        <w:autoSpaceDE w:val="0"/>
        <w:autoSpaceDN w:val="0"/>
        <w:adjustRightInd w:val="0"/>
        <w:jc w:val="center"/>
        <w:rPr>
          <w:b/>
          <w:bCs/>
          <w:color w:val="000000"/>
        </w:rPr>
      </w:pPr>
      <w:r>
        <w:rPr>
          <w:b/>
          <w:bCs/>
          <w:color w:val="000000"/>
        </w:rPr>
        <w:t xml:space="preserve">старшего государственного налогового инспектора </w:t>
      </w:r>
    </w:p>
    <w:p w:rsidR="00C6609D" w:rsidRDefault="00C6609D" w:rsidP="00C6609D">
      <w:pPr>
        <w:autoSpaceDE w:val="0"/>
        <w:autoSpaceDN w:val="0"/>
        <w:adjustRightInd w:val="0"/>
        <w:jc w:val="center"/>
        <w:rPr>
          <w:b/>
          <w:bCs/>
          <w:color w:val="000000"/>
        </w:rPr>
      </w:pPr>
      <w:r>
        <w:rPr>
          <w:b/>
          <w:bCs/>
          <w:color w:val="000000"/>
        </w:rPr>
        <w:t>отдела учета и работы с налогоплательщиками</w:t>
      </w:r>
    </w:p>
    <w:p w:rsidR="00C6609D" w:rsidRDefault="00C6609D" w:rsidP="00C6609D">
      <w:pPr>
        <w:autoSpaceDE w:val="0"/>
        <w:autoSpaceDN w:val="0"/>
        <w:adjustRightInd w:val="0"/>
        <w:ind w:firstLine="708"/>
        <w:jc w:val="both"/>
        <w:rPr>
          <w:b/>
          <w:bCs/>
          <w:color w:val="000000"/>
        </w:rPr>
      </w:pPr>
    </w:p>
    <w:p w:rsidR="00C6609D" w:rsidRDefault="00C6609D" w:rsidP="00C6609D">
      <w:pPr>
        <w:autoSpaceDE w:val="0"/>
        <w:autoSpaceDN w:val="0"/>
        <w:adjustRightInd w:val="0"/>
        <w:ind w:firstLine="567"/>
        <w:jc w:val="both"/>
        <w:rPr>
          <w:color w:val="000000"/>
        </w:rPr>
      </w:pPr>
      <w:r>
        <w:rPr>
          <w:color w:val="000000"/>
        </w:rPr>
        <w:t>В целях реализации задач и функций, возложенных на отдел учета и работы с налогоплательщиками Инспекции, старший государственный налоговый инспектор в рамках компетенции Отдела обязан:</w:t>
      </w:r>
    </w:p>
    <w:p w:rsidR="00C6609D" w:rsidRDefault="00C6609D" w:rsidP="00C6609D">
      <w:pPr>
        <w:autoSpaceDE w:val="0"/>
        <w:autoSpaceDN w:val="0"/>
        <w:adjustRightInd w:val="0"/>
        <w:ind w:firstLine="540"/>
        <w:jc w:val="both"/>
        <w:rPr>
          <w:color w:val="000000"/>
        </w:rPr>
      </w:pPr>
      <w:r>
        <w:rPr>
          <w:color w:val="000000"/>
        </w:rPr>
        <w:t>- осуществлять администрирование базы данных по учету налогоплательщиков;</w:t>
      </w:r>
    </w:p>
    <w:p w:rsidR="00C6609D" w:rsidRDefault="00C6609D" w:rsidP="00C6609D">
      <w:pPr>
        <w:autoSpaceDE w:val="0"/>
        <w:autoSpaceDN w:val="0"/>
        <w:adjustRightInd w:val="0"/>
        <w:ind w:firstLine="567"/>
        <w:jc w:val="both"/>
        <w:rPr>
          <w:color w:val="000000"/>
        </w:rPr>
      </w:pPr>
      <w:r>
        <w:rPr>
          <w:color w:val="000000"/>
        </w:rPr>
        <w:t>- осуществлять прием и выдачу документов для государственной регистрации в Едином Регистрационном Центре и выдачу (направление) расписок в получении документов;</w:t>
      </w:r>
    </w:p>
    <w:p w:rsidR="00C6609D" w:rsidRDefault="00C6609D" w:rsidP="00C6609D">
      <w:pPr>
        <w:autoSpaceDE w:val="0"/>
        <w:autoSpaceDN w:val="0"/>
        <w:adjustRightInd w:val="0"/>
        <w:ind w:firstLine="567"/>
        <w:jc w:val="both"/>
        <w:rPr>
          <w:color w:val="000000"/>
        </w:rPr>
      </w:pPr>
      <w:r>
        <w:rPr>
          <w:color w:val="000000"/>
        </w:rPr>
        <w:t>- формировать в установленном порядке ЕГРН в части Инспекции, обеспечивать полноту и достоверность включенных в него сведений;</w:t>
      </w:r>
    </w:p>
    <w:p w:rsidR="00C6609D" w:rsidRDefault="00C6609D" w:rsidP="00C6609D">
      <w:pPr>
        <w:autoSpaceDE w:val="0"/>
        <w:autoSpaceDN w:val="0"/>
        <w:adjustRightInd w:val="0"/>
        <w:ind w:firstLine="567"/>
        <w:jc w:val="both"/>
        <w:rPr>
          <w:color w:val="000000"/>
        </w:rPr>
      </w:pPr>
      <w:r>
        <w:rPr>
          <w:color w:val="000000"/>
        </w:rPr>
        <w:t>- предоставлять сведения, содержащиеся в ЕГРН, пользователям по запросам;</w:t>
      </w:r>
    </w:p>
    <w:p w:rsidR="00C6609D" w:rsidRDefault="00C6609D" w:rsidP="00C6609D">
      <w:pPr>
        <w:autoSpaceDE w:val="0"/>
        <w:autoSpaceDN w:val="0"/>
        <w:adjustRightInd w:val="0"/>
        <w:ind w:firstLine="567"/>
        <w:jc w:val="both"/>
        <w:rPr>
          <w:color w:val="000000"/>
        </w:rPr>
      </w:pPr>
      <w:r>
        <w:rPr>
          <w:color w:val="000000"/>
        </w:rPr>
        <w:t>- проводить осмотры места нахождения организации, адреса места жительства и (или) осуществления деятельности индивидуального предпринимателя, исполнять поручения о проведении осмотров (обследований) помещений и территорий налогоплательщиков по запросам налоговых органов.</w:t>
      </w:r>
    </w:p>
    <w:p w:rsidR="00C6609D" w:rsidRDefault="00C6609D" w:rsidP="00C6609D">
      <w:pPr>
        <w:autoSpaceDE w:val="0"/>
        <w:autoSpaceDN w:val="0"/>
        <w:adjustRightInd w:val="0"/>
        <w:ind w:firstLine="567"/>
        <w:jc w:val="both"/>
        <w:rPr>
          <w:color w:val="000000"/>
        </w:rPr>
      </w:pPr>
      <w:r>
        <w:rPr>
          <w:color w:val="000000"/>
        </w:rPr>
        <w:t>- осуществлять снятие с учета организаций в налоговом органе по месту их нахождения, индивидуальных предпринимателей, частных нотариусов, адвокатов, в налоговом органе по месту их жительства и выдачу (направление по почте) уведомления о снятии с учета организации</w:t>
      </w:r>
      <w:r>
        <w:rPr>
          <w:b/>
          <w:bCs/>
          <w:color w:val="000000"/>
        </w:rPr>
        <w:t>,</w:t>
      </w:r>
      <w:r>
        <w:rPr>
          <w:color w:val="000000"/>
        </w:rPr>
        <w:t xml:space="preserve"> индивидуального предпринимателя, частного нотариуса, адвоката;</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российских организаций и индивидуальных предпринимателей по иным основаниям, установленным Кодексом, и направление (выдачу) свидетельства о постановке на учет в налоговом органе налогоплательщика, соответствующего уведомления о постановке на учет (снятии с учета) организациям и индивидуальным предпринимателям;</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юридических лиц и физических лиц по основаниям, предусмотренным статьей 85 Налогового Кодекса Российской Федерации;</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физических лиц, не относящихся к индивидуальным предпринимателям, и выдачу (направление по почте) свидетельства о постановке на учет или соответствующих уведомлений о постановке на учет (снятии с учета)</w:t>
      </w:r>
      <w:proofErr w:type="gramStart"/>
      <w:r>
        <w:rPr>
          <w:color w:val="000000"/>
        </w:rPr>
        <w:t>,в</w:t>
      </w:r>
      <w:proofErr w:type="gramEnd"/>
      <w:r>
        <w:rPr>
          <w:color w:val="000000"/>
        </w:rPr>
        <w:t>несение отметки об ИНН в паспорт гражданина Российской Федерации;</w:t>
      </w:r>
    </w:p>
    <w:p w:rsidR="00C6609D" w:rsidRDefault="00C6609D" w:rsidP="00C6609D">
      <w:pPr>
        <w:autoSpaceDE w:val="0"/>
        <w:autoSpaceDN w:val="0"/>
        <w:adjustRightInd w:val="0"/>
        <w:ind w:firstLine="567"/>
        <w:jc w:val="both"/>
        <w:rPr>
          <w:color w:val="000000"/>
        </w:rPr>
      </w:pPr>
      <w:r>
        <w:rPr>
          <w:color w:val="000000"/>
        </w:rPr>
        <w:t>- осуществлять в установленном порядке учет сведений, поступающих от органов (учреждений), обязанных в соответствии с действующим законодательством представлять информацию в налоговые органы;</w:t>
      </w:r>
    </w:p>
    <w:p w:rsidR="00C6609D" w:rsidRDefault="00C6609D" w:rsidP="00C6609D">
      <w:pPr>
        <w:autoSpaceDE w:val="0"/>
        <w:autoSpaceDN w:val="0"/>
        <w:adjustRightInd w:val="0"/>
        <w:ind w:firstLine="567"/>
        <w:jc w:val="both"/>
        <w:rPr>
          <w:color w:val="000000"/>
        </w:rPr>
      </w:pPr>
      <w:r>
        <w:rPr>
          <w:color w:val="000000"/>
        </w:rPr>
        <w:t>- осуществлять постановку на учет (снятие с учета) иностранных организаций и выдача (направление по почте) соответствующих свидетельств и/или информационных писем о постановке на учет (снятии с учета) в налоговом органе;</w:t>
      </w:r>
    </w:p>
    <w:p w:rsidR="00C6609D" w:rsidRDefault="00C6609D" w:rsidP="00C6609D">
      <w:pPr>
        <w:autoSpaceDE w:val="0"/>
        <w:autoSpaceDN w:val="0"/>
        <w:adjustRightInd w:val="0"/>
        <w:ind w:firstLine="567"/>
        <w:jc w:val="both"/>
        <w:rPr>
          <w:color w:val="000000"/>
        </w:rPr>
      </w:pPr>
      <w:r>
        <w:rPr>
          <w:color w:val="000000"/>
        </w:rPr>
        <w:t>- осуществлять учет сведений об открытых (закрытых) счетах  и  изменении номеров счетов  налогоплательщиков  в кредитных организациях,  учета  сведений организаций, индивидуальных предпринимателей, нотариусов, занимающихся частной практикой, адвокатов, учредивших адвокатский кабинет,  и  банков об открытии (закрытии), изменении реквизитов счетов указанных лиц в банках на территории Российской Федерации,  учета  сведений резидентов об открытии (закрытии) ими счетов (вкладов) в банках, расположенных за пределами территории Российской Федерации.</w:t>
      </w:r>
    </w:p>
    <w:p w:rsidR="00387F0C" w:rsidRDefault="00387F0C" w:rsidP="00D0509B">
      <w:pPr>
        <w:autoSpaceDE w:val="0"/>
        <w:autoSpaceDN w:val="0"/>
        <w:adjustRightInd w:val="0"/>
        <w:jc w:val="center"/>
        <w:rPr>
          <w:b/>
        </w:rPr>
      </w:pPr>
    </w:p>
    <w:p w:rsidR="00D0509B" w:rsidRPr="00DD3993" w:rsidRDefault="00D0509B" w:rsidP="00D0509B">
      <w:pPr>
        <w:autoSpaceDE w:val="0"/>
        <w:autoSpaceDN w:val="0"/>
        <w:adjustRightInd w:val="0"/>
        <w:jc w:val="center"/>
        <w:rPr>
          <w:b/>
        </w:rPr>
      </w:pPr>
      <w:r w:rsidRPr="00DD3993">
        <w:rPr>
          <w:b/>
        </w:rPr>
        <w:t xml:space="preserve">Отдельные положения должностного регламента </w:t>
      </w:r>
    </w:p>
    <w:p w:rsidR="00D0509B" w:rsidRPr="00DD3993" w:rsidRDefault="00387F0C" w:rsidP="00D0509B">
      <w:pPr>
        <w:autoSpaceDE w:val="0"/>
        <w:autoSpaceDN w:val="0"/>
        <w:adjustRightInd w:val="0"/>
        <w:jc w:val="center"/>
        <w:rPr>
          <w:b/>
        </w:rPr>
      </w:pPr>
      <w:r>
        <w:rPr>
          <w:b/>
        </w:rPr>
        <w:t xml:space="preserve">старшего </w:t>
      </w:r>
      <w:r w:rsidR="00D0509B" w:rsidRPr="00DD3993">
        <w:rPr>
          <w:b/>
        </w:rPr>
        <w:t xml:space="preserve">государственного налогового инспектора </w:t>
      </w:r>
    </w:p>
    <w:p w:rsidR="00D0509B" w:rsidRPr="00DD3993" w:rsidRDefault="00D0509B" w:rsidP="00D0509B">
      <w:pPr>
        <w:autoSpaceDE w:val="0"/>
        <w:autoSpaceDN w:val="0"/>
        <w:adjustRightInd w:val="0"/>
        <w:jc w:val="center"/>
        <w:rPr>
          <w:b/>
        </w:rPr>
      </w:pPr>
      <w:r w:rsidRPr="00DD3993">
        <w:rPr>
          <w:b/>
        </w:rPr>
        <w:t xml:space="preserve">отдела </w:t>
      </w:r>
      <w:r w:rsidR="00387F0C">
        <w:rPr>
          <w:b/>
        </w:rPr>
        <w:t>предпроверочного анализа и истребования документов</w:t>
      </w:r>
      <w:r w:rsidRPr="00DD3993">
        <w:rPr>
          <w:b/>
        </w:rPr>
        <w:t xml:space="preserve">  </w:t>
      </w:r>
    </w:p>
    <w:p w:rsidR="00D0509B" w:rsidRPr="00DD3993" w:rsidRDefault="00D0509B" w:rsidP="00D0509B">
      <w:pPr>
        <w:autoSpaceDE w:val="0"/>
        <w:autoSpaceDN w:val="0"/>
        <w:adjustRightInd w:val="0"/>
        <w:ind w:firstLine="708"/>
        <w:jc w:val="both"/>
      </w:pPr>
    </w:p>
    <w:p w:rsidR="00D0509B" w:rsidRDefault="00D0509B" w:rsidP="00D0509B">
      <w:pPr>
        <w:autoSpaceDE w:val="0"/>
        <w:autoSpaceDN w:val="0"/>
        <w:adjustRightInd w:val="0"/>
        <w:ind w:firstLine="567"/>
        <w:jc w:val="both"/>
        <w:rPr>
          <w:color w:val="000000"/>
        </w:rPr>
      </w:pPr>
      <w:r>
        <w:rPr>
          <w:color w:val="000000"/>
        </w:rPr>
        <w:t xml:space="preserve">В целях реализации задач и функций, возложенных на отдел </w:t>
      </w:r>
      <w:r w:rsidR="00AE728D">
        <w:rPr>
          <w:color w:val="000000"/>
        </w:rPr>
        <w:t>предпроверочного анализа и истребования документов</w:t>
      </w:r>
      <w:r>
        <w:rPr>
          <w:color w:val="000000"/>
        </w:rPr>
        <w:t xml:space="preserve"> Инспекции, </w:t>
      </w:r>
      <w:r w:rsidR="00AE728D">
        <w:rPr>
          <w:color w:val="000000"/>
        </w:rPr>
        <w:t xml:space="preserve">старший </w:t>
      </w:r>
      <w:r>
        <w:rPr>
          <w:color w:val="000000"/>
        </w:rPr>
        <w:t>государственный налоговый инспектор в рамках компетенции Отдела обязан:</w:t>
      </w:r>
    </w:p>
    <w:p w:rsidR="007C5AFB" w:rsidRPr="00922331" w:rsidRDefault="007C5AFB" w:rsidP="007C5AFB">
      <w:pPr>
        <w:ind w:firstLine="567"/>
        <w:jc w:val="both"/>
      </w:pPr>
      <w:r w:rsidRPr="00922331">
        <w:lastRenderedPageBreak/>
        <w:t>- регистрировать в системе ЭОД и выставлять налогоплательщику в рамках статьи 93.1 Налогового кодекса Российской Федерации требования о предост</w:t>
      </w:r>
      <w:r w:rsidR="006B602D">
        <w:t>авлении документов (информации);</w:t>
      </w:r>
    </w:p>
    <w:p w:rsidR="007C5AFB" w:rsidRPr="00922331" w:rsidRDefault="007C5AFB" w:rsidP="007C5AFB">
      <w:pPr>
        <w:ind w:firstLine="567"/>
        <w:jc w:val="both"/>
      </w:pPr>
      <w:r w:rsidRPr="00922331">
        <w:t>- регистрировать в системе ЭОД поступившие в рамках статьи 93.1 Налогового кодекса Российской Федерации сопроводительные письма других налоговых органов. Готовить полный перечень запрашиваемой информации и направлять ответы на сопроводительные письма друг</w:t>
      </w:r>
      <w:r w:rsidR="006B602D">
        <w:t>их налоговых органов;</w:t>
      </w:r>
    </w:p>
    <w:p w:rsidR="007C5AFB" w:rsidRPr="00922331" w:rsidRDefault="007C5AFB" w:rsidP="007C5AFB">
      <w:pPr>
        <w:ind w:firstLine="567"/>
        <w:jc w:val="both"/>
      </w:pPr>
      <w:r w:rsidRPr="00922331">
        <w:t>- производить возврат поручений налоговых органов с обос</w:t>
      </w:r>
      <w:r w:rsidR="006B602D">
        <w:t>нованием причин их неисполнения;</w:t>
      </w:r>
    </w:p>
    <w:p w:rsidR="007C5AFB" w:rsidRPr="00922331" w:rsidRDefault="007C5AFB" w:rsidP="007C5AFB">
      <w:pPr>
        <w:ind w:firstLine="567"/>
        <w:jc w:val="both"/>
      </w:pPr>
      <w:r w:rsidRPr="00922331">
        <w:t>- направлять полученные документы по запросу налог</w:t>
      </w:r>
      <w:r w:rsidR="006B602D">
        <w:t>овых органов в адрес Инициатора;</w:t>
      </w:r>
    </w:p>
    <w:p w:rsidR="007C5AFB" w:rsidRPr="00922331" w:rsidRDefault="007C5AFB" w:rsidP="007C5AFB">
      <w:pPr>
        <w:ind w:firstLine="567"/>
        <w:jc w:val="both"/>
      </w:pPr>
      <w:r w:rsidRPr="00922331">
        <w:t xml:space="preserve">- осуществлять документооборот между Инициатором и Исполнителем поручений об истребовании документов в электронном виде с последующим досылом </w:t>
      </w:r>
      <w:r w:rsidR="006B602D">
        <w:t>документов на бумажном носителе;</w:t>
      </w:r>
    </w:p>
    <w:p w:rsidR="007C5AFB" w:rsidRPr="00922331" w:rsidRDefault="007C5AFB" w:rsidP="007C5AFB">
      <w:pPr>
        <w:ind w:firstLine="567"/>
        <w:jc w:val="both"/>
      </w:pPr>
      <w:r w:rsidRPr="00922331">
        <w:t>- возбуждать производство по делу о налоговом правонарушении, а также производство по делу об административном правонарушении в случае отказа от представления или непредставление запрашиваемых д</w:t>
      </w:r>
      <w:r w:rsidR="006B602D">
        <w:t>окументов в установленные сроки;</w:t>
      </w:r>
    </w:p>
    <w:p w:rsidR="007C5AFB" w:rsidRPr="00922331" w:rsidRDefault="007C5AFB" w:rsidP="007C5AFB">
      <w:pPr>
        <w:ind w:firstLine="567"/>
        <w:jc w:val="both"/>
      </w:pPr>
      <w:r w:rsidRPr="00922331">
        <w:t xml:space="preserve">- проводить допросы(опросы), должностных лиц налогоплательщиков, состоящих на учете в инспекции, физических лиц, зарегистрированных на территории Центрального района по мере необходимости при проведении </w:t>
      </w:r>
      <w:r w:rsidR="006B602D">
        <w:t>мероприятий налогового контроля;</w:t>
      </w:r>
    </w:p>
    <w:p w:rsidR="007C5AFB" w:rsidRPr="00922331" w:rsidRDefault="007C5AFB" w:rsidP="007C5AFB">
      <w:pPr>
        <w:ind w:firstLine="567"/>
        <w:jc w:val="both"/>
      </w:pPr>
      <w:r w:rsidRPr="00922331">
        <w:t xml:space="preserve">- представлять данные для составления текущих и перспективных планов работы </w:t>
      </w:r>
      <w:r w:rsidR="006B602D">
        <w:t>Инспекции</w:t>
      </w:r>
      <w:r w:rsidRPr="00922331">
        <w:t xml:space="preserve"> и отчитываться в исполнении работ по утвержденным планам;</w:t>
      </w:r>
    </w:p>
    <w:p w:rsidR="007C5AFB" w:rsidRPr="00922331" w:rsidRDefault="007C5AFB" w:rsidP="007C5AFB">
      <w:pPr>
        <w:ind w:firstLine="567"/>
        <w:jc w:val="both"/>
        <w:rPr>
          <w:bCs/>
        </w:rPr>
      </w:pPr>
      <w:r w:rsidRPr="00922331">
        <w:t xml:space="preserve">- </w:t>
      </w:r>
      <w:r w:rsidRPr="00922331">
        <w:rPr>
          <w:bCs/>
        </w:rPr>
        <w:t>подготавливать ответы на письменные запросы налогоплат</w:t>
      </w:r>
      <w:r w:rsidR="006B602D">
        <w:rPr>
          <w:bCs/>
        </w:rPr>
        <w:t>ельщиков.</w:t>
      </w:r>
    </w:p>
    <w:p w:rsidR="00AE728D" w:rsidRDefault="00AE728D" w:rsidP="00D0509B">
      <w:pPr>
        <w:autoSpaceDE w:val="0"/>
        <w:autoSpaceDN w:val="0"/>
        <w:adjustRightInd w:val="0"/>
        <w:ind w:firstLine="567"/>
        <w:jc w:val="both"/>
      </w:pPr>
    </w:p>
    <w:p w:rsidR="006B602D" w:rsidRPr="00DD3993" w:rsidRDefault="006B602D" w:rsidP="006B602D">
      <w:pPr>
        <w:autoSpaceDE w:val="0"/>
        <w:autoSpaceDN w:val="0"/>
        <w:adjustRightInd w:val="0"/>
        <w:jc w:val="center"/>
        <w:rPr>
          <w:b/>
        </w:rPr>
      </w:pPr>
      <w:r w:rsidRPr="00DD3993">
        <w:rPr>
          <w:b/>
        </w:rPr>
        <w:t xml:space="preserve">Отдельные положения должностного регламента </w:t>
      </w:r>
    </w:p>
    <w:p w:rsidR="006B602D" w:rsidRDefault="006B602D" w:rsidP="006B602D">
      <w:pPr>
        <w:autoSpaceDE w:val="0"/>
        <w:autoSpaceDN w:val="0"/>
        <w:adjustRightInd w:val="0"/>
        <w:jc w:val="center"/>
        <w:rPr>
          <w:b/>
        </w:rPr>
      </w:pPr>
      <w:r w:rsidRPr="00DD3993">
        <w:rPr>
          <w:b/>
        </w:rPr>
        <w:t xml:space="preserve"> </w:t>
      </w:r>
      <w:r>
        <w:rPr>
          <w:b/>
        </w:rPr>
        <w:t>главного</w:t>
      </w:r>
      <w:r w:rsidRPr="00DD3993">
        <w:rPr>
          <w:b/>
        </w:rPr>
        <w:t xml:space="preserve"> государственного налогового инспектора </w:t>
      </w:r>
    </w:p>
    <w:p w:rsidR="006B602D" w:rsidRPr="00DD3993" w:rsidRDefault="006B602D" w:rsidP="006B602D">
      <w:pPr>
        <w:autoSpaceDE w:val="0"/>
        <w:autoSpaceDN w:val="0"/>
        <w:adjustRightInd w:val="0"/>
        <w:jc w:val="center"/>
        <w:rPr>
          <w:b/>
        </w:rPr>
      </w:pPr>
      <w:r w:rsidRPr="00DD3993">
        <w:rPr>
          <w:b/>
        </w:rPr>
        <w:t xml:space="preserve">отдела </w:t>
      </w:r>
      <w:r>
        <w:rPr>
          <w:b/>
        </w:rPr>
        <w:t>выездных проверок</w:t>
      </w:r>
      <w:r w:rsidRPr="00DD3993">
        <w:rPr>
          <w:b/>
        </w:rPr>
        <w:t xml:space="preserve"> </w:t>
      </w:r>
    </w:p>
    <w:p w:rsidR="006B602D" w:rsidRPr="00DD3993" w:rsidRDefault="006B602D" w:rsidP="006B602D">
      <w:pPr>
        <w:autoSpaceDE w:val="0"/>
        <w:autoSpaceDN w:val="0"/>
        <w:adjustRightInd w:val="0"/>
        <w:jc w:val="center"/>
        <w:rPr>
          <w:b/>
        </w:rPr>
      </w:pPr>
    </w:p>
    <w:p w:rsidR="006B602D" w:rsidRPr="00DD3993" w:rsidRDefault="006B602D" w:rsidP="006B602D">
      <w:pPr>
        <w:autoSpaceDE w:val="0"/>
        <w:autoSpaceDN w:val="0"/>
        <w:adjustRightInd w:val="0"/>
        <w:ind w:firstLine="708"/>
        <w:jc w:val="both"/>
      </w:pPr>
      <w:r w:rsidRPr="00DD3993">
        <w:t xml:space="preserve">В целях реализации задач и функций, возложенных на отдел </w:t>
      </w:r>
      <w:r>
        <w:t xml:space="preserve">выездных проверок </w:t>
      </w:r>
      <w:r w:rsidRPr="00DD3993">
        <w:t xml:space="preserve">Инспекции, </w:t>
      </w:r>
      <w:r>
        <w:t>главный</w:t>
      </w:r>
      <w:r w:rsidRPr="00DD3993">
        <w:t xml:space="preserve"> государственный налоговый инспектор в рамках компетенции Отдела обязан:</w:t>
      </w:r>
    </w:p>
    <w:p w:rsidR="006B602D" w:rsidRDefault="006B602D" w:rsidP="006B602D">
      <w:pPr>
        <w:ind w:firstLine="540"/>
        <w:jc w:val="both"/>
      </w:pPr>
      <w:r>
        <w:t xml:space="preserve">- проводить </w:t>
      </w:r>
      <w:proofErr w:type="spellStart"/>
      <w:r>
        <w:t>предпроверочную</w:t>
      </w:r>
      <w:proofErr w:type="spellEnd"/>
      <w:r>
        <w:t xml:space="preserve"> подготовку выездных налоговых проверок на основе изучения и анализа всей имеющейся в налоговом органе информации из внешних источников о налогоплательщиках, запланированных в проверке (балансы, декларации), информации, полученной от правоохранительных и других контролирующих органов; </w:t>
      </w:r>
    </w:p>
    <w:p w:rsidR="006B602D" w:rsidRDefault="006B602D" w:rsidP="006B602D">
      <w:pPr>
        <w:tabs>
          <w:tab w:val="num" w:pos="-142"/>
        </w:tabs>
        <w:ind w:firstLine="540"/>
        <w:jc w:val="both"/>
      </w:pPr>
      <w:r>
        <w:t>- проводить выездные налоговые проверки налогоплательщиков и осуществлять оформление их результатов как самостоятельно, так и в составе группы;</w:t>
      </w:r>
    </w:p>
    <w:p w:rsidR="006B602D" w:rsidRDefault="006B602D" w:rsidP="006B602D">
      <w:pPr>
        <w:tabs>
          <w:tab w:val="num" w:pos="-142"/>
        </w:tabs>
        <w:ind w:firstLine="540"/>
        <w:jc w:val="both"/>
      </w:pPr>
      <w:r>
        <w:t>- заполнять в установленном порядке информационный ресурс по направлению деятельности отдела;</w:t>
      </w:r>
    </w:p>
    <w:p w:rsidR="006B602D" w:rsidRDefault="006B602D" w:rsidP="006B602D">
      <w:pPr>
        <w:ind w:firstLine="540"/>
        <w:jc w:val="both"/>
      </w:pPr>
      <w:r>
        <w:t>- рассматривать с участием отдела налогового аудита представленных налогоплательщиком возражений (объяснений) по актам выездных проверок;</w:t>
      </w:r>
    </w:p>
    <w:p w:rsidR="006B602D" w:rsidRDefault="006B602D" w:rsidP="006B602D">
      <w:pPr>
        <w:tabs>
          <w:tab w:val="num" w:pos="-142"/>
        </w:tabs>
        <w:ind w:firstLine="540"/>
        <w:jc w:val="both"/>
      </w:pPr>
      <w:r>
        <w:t>- осуществлять передачу в юридический отдел материалов выездных налоговых проверок для обеспечения производства по делам о налоговых правонарушениях и о нарушениях законодательства о налогах и сборах;</w:t>
      </w:r>
    </w:p>
    <w:p w:rsidR="006B602D" w:rsidRDefault="006B602D" w:rsidP="006B602D">
      <w:pPr>
        <w:ind w:firstLine="540"/>
        <w:jc w:val="both"/>
      </w:pPr>
      <w:r>
        <w:t>- осуществлять (по необходимости) взаимодействие с правоохранительными и иными контролирующими органами по предмету деятельности отдела;</w:t>
      </w:r>
    </w:p>
    <w:p w:rsidR="006B602D" w:rsidRDefault="006B602D" w:rsidP="006B602D">
      <w:pPr>
        <w:ind w:firstLine="540"/>
        <w:jc w:val="both"/>
      </w:pPr>
      <w:r>
        <w:t>- составлять протоколы об административных правонарушениях;</w:t>
      </w:r>
    </w:p>
    <w:p w:rsidR="006B602D" w:rsidRDefault="006B602D" w:rsidP="006B602D">
      <w:pPr>
        <w:ind w:firstLine="540"/>
        <w:jc w:val="both"/>
      </w:pPr>
      <w:r>
        <w:t>- истребовать по необходимости документы контрагентов</w:t>
      </w:r>
      <w:r>
        <w:rPr>
          <w:b/>
        </w:rPr>
        <w:t>,</w:t>
      </w:r>
      <w:r>
        <w:t xml:space="preserve">  проверяемого налогоплательщика;</w:t>
      </w:r>
    </w:p>
    <w:p w:rsidR="006B602D" w:rsidRDefault="006B602D" w:rsidP="00400381">
      <w:pPr>
        <w:tabs>
          <w:tab w:val="num" w:pos="-142"/>
        </w:tabs>
        <w:ind w:firstLine="540"/>
        <w:jc w:val="both"/>
      </w:pPr>
      <w:r>
        <w:t>- проводить анализ материалов выездных налоговых проверок на предмет наличия схем уклонения от налогообложения, выработка предложений по их предотвращению;</w:t>
      </w:r>
    </w:p>
    <w:p w:rsidR="006B602D" w:rsidRDefault="006B602D" w:rsidP="00400381">
      <w:pPr>
        <w:pStyle w:val="22"/>
        <w:spacing w:after="0" w:line="240" w:lineRule="auto"/>
        <w:ind w:firstLine="539"/>
        <w:jc w:val="both"/>
      </w:pPr>
      <w:r>
        <w:t>- формировать установленную отчетность и выполнять контрольные задания по предмету деятельности отдела;</w:t>
      </w:r>
    </w:p>
    <w:p w:rsidR="006B602D" w:rsidRPr="006308BB" w:rsidRDefault="006B602D" w:rsidP="00400381">
      <w:pPr>
        <w:ind w:firstLine="540"/>
        <w:jc w:val="both"/>
      </w:pPr>
      <w:r w:rsidRPr="006308BB">
        <w:t xml:space="preserve">- осуществлять контроль за ходом проведения выездных проверок, оформления актов и </w:t>
      </w:r>
      <w:r w:rsidR="00E83A13">
        <w:t>решений по результатам проверок.</w:t>
      </w:r>
    </w:p>
    <w:p w:rsidR="00AE728D" w:rsidRPr="00033F2D" w:rsidRDefault="00AE728D" w:rsidP="00D0509B">
      <w:pPr>
        <w:autoSpaceDE w:val="0"/>
        <w:autoSpaceDN w:val="0"/>
        <w:adjustRightInd w:val="0"/>
        <w:ind w:firstLine="567"/>
        <w:jc w:val="both"/>
      </w:pPr>
    </w:p>
    <w:p w:rsidR="006B602D" w:rsidRPr="00DD3993" w:rsidRDefault="006B602D" w:rsidP="006B602D">
      <w:pPr>
        <w:autoSpaceDE w:val="0"/>
        <w:autoSpaceDN w:val="0"/>
        <w:adjustRightInd w:val="0"/>
        <w:jc w:val="center"/>
        <w:rPr>
          <w:b/>
        </w:rPr>
      </w:pPr>
      <w:r w:rsidRPr="00DD3993">
        <w:rPr>
          <w:b/>
        </w:rPr>
        <w:t xml:space="preserve">Отдельные положения должностного регламента </w:t>
      </w:r>
    </w:p>
    <w:p w:rsidR="006B602D" w:rsidRDefault="006B602D" w:rsidP="006B602D">
      <w:pPr>
        <w:autoSpaceDE w:val="0"/>
        <w:autoSpaceDN w:val="0"/>
        <w:adjustRightInd w:val="0"/>
        <w:jc w:val="center"/>
        <w:rPr>
          <w:b/>
        </w:rPr>
      </w:pPr>
      <w:r w:rsidRPr="00DD3993">
        <w:rPr>
          <w:b/>
        </w:rPr>
        <w:t xml:space="preserve"> старшего государственного налогового инспектора </w:t>
      </w:r>
    </w:p>
    <w:p w:rsidR="006B602D" w:rsidRPr="00DD3993" w:rsidRDefault="006B602D" w:rsidP="006B602D">
      <w:pPr>
        <w:autoSpaceDE w:val="0"/>
        <w:autoSpaceDN w:val="0"/>
        <w:adjustRightInd w:val="0"/>
        <w:jc w:val="center"/>
        <w:rPr>
          <w:b/>
        </w:rPr>
      </w:pPr>
      <w:r w:rsidRPr="00DD3993">
        <w:rPr>
          <w:b/>
        </w:rPr>
        <w:t xml:space="preserve">отдела урегулирования задолженности </w:t>
      </w:r>
    </w:p>
    <w:p w:rsidR="006B602D" w:rsidRPr="00DD3993" w:rsidRDefault="006B602D" w:rsidP="006B602D">
      <w:pPr>
        <w:autoSpaceDE w:val="0"/>
        <w:autoSpaceDN w:val="0"/>
        <w:adjustRightInd w:val="0"/>
        <w:jc w:val="center"/>
        <w:rPr>
          <w:b/>
        </w:rPr>
      </w:pPr>
    </w:p>
    <w:p w:rsidR="006B602D" w:rsidRPr="00DD3993" w:rsidRDefault="006B602D" w:rsidP="006B602D">
      <w:pPr>
        <w:autoSpaceDE w:val="0"/>
        <w:autoSpaceDN w:val="0"/>
        <w:adjustRightInd w:val="0"/>
        <w:ind w:firstLine="708"/>
        <w:jc w:val="both"/>
      </w:pPr>
      <w:r w:rsidRPr="00DD3993">
        <w:t>В целях реализации задач и функций, возложенных на отдел урегулирования задолженности Инспекции, старший государственный налоговый инспектор в рамках компетенции Отдела обязан:</w:t>
      </w:r>
    </w:p>
    <w:p w:rsidR="008B2D08" w:rsidRDefault="008B2D08" w:rsidP="008B2D08">
      <w:pPr>
        <w:autoSpaceDE w:val="0"/>
        <w:autoSpaceDN w:val="0"/>
        <w:adjustRightInd w:val="0"/>
        <w:ind w:firstLine="426"/>
        <w:jc w:val="both"/>
        <w:rPr>
          <w:color w:val="000000"/>
        </w:rPr>
      </w:pPr>
      <w:r>
        <w:rPr>
          <w:color w:val="000000"/>
        </w:rPr>
        <w:t>- осуществлять принудительное взыскание задолженности с налогоплательщиков - физических лиц;</w:t>
      </w:r>
    </w:p>
    <w:p w:rsidR="008B2D08" w:rsidRDefault="008B2D08" w:rsidP="008B2D08">
      <w:pPr>
        <w:autoSpaceDE w:val="0"/>
        <w:autoSpaceDN w:val="0"/>
        <w:adjustRightInd w:val="0"/>
        <w:ind w:firstLine="426"/>
        <w:jc w:val="both"/>
        <w:rPr>
          <w:color w:val="000000"/>
        </w:rPr>
      </w:pPr>
      <w:r>
        <w:rPr>
          <w:color w:val="000000"/>
        </w:rPr>
        <w:t>- подготавливать материалы для взыскания задолженности за счёт имущества налогоплательщиков - физических лиц, в соответствии со статьей 48 НК РФ, взаимодействовать со службой судебных приставов;</w:t>
      </w:r>
    </w:p>
    <w:p w:rsidR="008B2D08" w:rsidRDefault="008B2D08" w:rsidP="008B2D08">
      <w:pPr>
        <w:autoSpaceDE w:val="0"/>
        <w:autoSpaceDN w:val="0"/>
        <w:adjustRightInd w:val="0"/>
        <w:ind w:firstLine="426"/>
        <w:jc w:val="both"/>
        <w:rPr>
          <w:color w:val="000000"/>
        </w:rPr>
      </w:pPr>
      <w:r>
        <w:rPr>
          <w:color w:val="000000"/>
        </w:rPr>
        <w:t>-  заполнять информационные ресурсы в части взыскания задолженности за счет имущества физических лиц;</w:t>
      </w:r>
    </w:p>
    <w:p w:rsidR="008B2D08" w:rsidRDefault="008B2D08" w:rsidP="008B2D08">
      <w:pPr>
        <w:autoSpaceDE w:val="0"/>
        <w:autoSpaceDN w:val="0"/>
        <w:adjustRightInd w:val="0"/>
        <w:ind w:firstLine="426"/>
        <w:jc w:val="both"/>
        <w:rPr>
          <w:color w:val="000000"/>
        </w:rPr>
      </w:pPr>
      <w:r>
        <w:rPr>
          <w:color w:val="000000"/>
        </w:rPr>
        <w:t>-  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Инспекции приказом Инспекции;</w:t>
      </w:r>
    </w:p>
    <w:p w:rsidR="008B2D08" w:rsidRDefault="008B2D08" w:rsidP="008B2D08">
      <w:pPr>
        <w:autoSpaceDE w:val="0"/>
        <w:autoSpaceDN w:val="0"/>
        <w:adjustRightInd w:val="0"/>
        <w:ind w:firstLine="426"/>
        <w:jc w:val="both"/>
        <w:rPr>
          <w:color w:val="000000"/>
        </w:rPr>
      </w:pPr>
      <w:r>
        <w:rPr>
          <w:color w:val="000000"/>
        </w:rPr>
        <w:t xml:space="preserve">- осуществлять подготовку уведомлений налогоплательщикам о фактах излишней уплаты налога и документов на возврат или зачёт излишне уплаченных либо излишне взысканных сумм, а также возмещение налога на добавленную стоимость;      </w:t>
      </w:r>
    </w:p>
    <w:p w:rsidR="008B2D08" w:rsidRDefault="008B2D08" w:rsidP="008B2D08">
      <w:pPr>
        <w:autoSpaceDE w:val="0"/>
        <w:autoSpaceDN w:val="0"/>
        <w:adjustRightInd w:val="0"/>
        <w:ind w:firstLine="426"/>
        <w:jc w:val="both"/>
        <w:rPr>
          <w:color w:val="000000"/>
          <w:sz w:val="22"/>
          <w:szCs w:val="22"/>
        </w:rPr>
      </w:pPr>
      <w:r>
        <w:rPr>
          <w:color w:val="000000"/>
        </w:rPr>
        <w:t xml:space="preserve">- осуществлять возвраты или зачеты в установленные законодательством сроки в соответствии со ст.78, 79, 176, 176.1 НК РФ, а также в соответствии с письмом </w:t>
      </w:r>
      <w:r>
        <w:rPr>
          <w:color w:val="000000"/>
          <w:sz w:val="22"/>
          <w:szCs w:val="22"/>
        </w:rPr>
        <w:t xml:space="preserve">от 12.07.2019 №КЧ-5-8/2120ДСП@; </w:t>
      </w:r>
    </w:p>
    <w:p w:rsidR="008B2D08" w:rsidRDefault="008B2D08" w:rsidP="008B2D08">
      <w:pPr>
        <w:autoSpaceDE w:val="0"/>
        <w:autoSpaceDN w:val="0"/>
        <w:adjustRightInd w:val="0"/>
        <w:ind w:firstLine="426"/>
        <w:jc w:val="both"/>
        <w:rPr>
          <w:color w:val="000000"/>
        </w:rPr>
      </w:pPr>
      <w:r>
        <w:rPr>
          <w:color w:val="000000"/>
        </w:rPr>
        <w:t xml:space="preserve"> - проводить своевременный и качественный анализ заполнения журнала учета работы по зачетам и возвратам;</w:t>
      </w:r>
    </w:p>
    <w:p w:rsidR="008B2D08" w:rsidRDefault="008B2D08" w:rsidP="008B2D08">
      <w:pPr>
        <w:autoSpaceDE w:val="0"/>
        <w:autoSpaceDN w:val="0"/>
        <w:adjustRightInd w:val="0"/>
        <w:ind w:left="11" w:firstLine="426"/>
        <w:jc w:val="both"/>
        <w:rPr>
          <w:color w:val="000000"/>
        </w:rPr>
      </w:pPr>
      <w:r>
        <w:rPr>
          <w:color w:val="000000"/>
        </w:rPr>
        <w:t>- осуществлять возвраты государственной пошлины по статье 333.40 главы 25.3 Налогового Кодекса Российской Федерации;</w:t>
      </w:r>
    </w:p>
    <w:p w:rsidR="008B2D08" w:rsidRDefault="008B2D08" w:rsidP="008B2D08">
      <w:pPr>
        <w:autoSpaceDE w:val="0"/>
        <w:autoSpaceDN w:val="0"/>
        <w:adjustRightInd w:val="0"/>
        <w:ind w:firstLine="426"/>
        <w:jc w:val="both"/>
        <w:rPr>
          <w:color w:val="000000"/>
        </w:rPr>
      </w:pPr>
      <w:r>
        <w:rPr>
          <w:color w:val="000000"/>
        </w:rPr>
        <w:t>- проводить своевременный и качественный анализ заполнения информационного ресурса учет госпошлины, уплаченной по ЮЗД, совершенными судами и мировыми судьями;</w:t>
      </w:r>
    </w:p>
    <w:p w:rsidR="008B2D08" w:rsidRDefault="008B2D08" w:rsidP="008B2D08">
      <w:pPr>
        <w:autoSpaceDE w:val="0"/>
        <w:autoSpaceDN w:val="0"/>
        <w:adjustRightInd w:val="0"/>
        <w:ind w:firstLine="426"/>
        <w:jc w:val="both"/>
        <w:rPr>
          <w:color w:val="000000"/>
        </w:rPr>
      </w:pPr>
      <w:r>
        <w:rPr>
          <w:color w:val="000000"/>
        </w:rPr>
        <w:t xml:space="preserve">- осуществлять принудительное взыскание задолженности по государственной пошлине по делам, рассматриваемым в судах с налогоплательщиков, на основании исполнительных листов, выданных судом; </w:t>
      </w:r>
    </w:p>
    <w:p w:rsidR="008B2D08" w:rsidRDefault="008B2D08" w:rsidP="008B2D08">
      <w:pPr>
        <w:autoSpaceDE w:val="0"/>
        <w:autoSpaceDN w:val="0"/>
        <w:adjustRightInd w:val="0"/>
        <w:ind w:firstLine="426"/>
        <w:jc w:val="both"/>
        <w:rPr>
          <w:color w:val="000000"/>
        </w:rPr>
      </w:pPr>
      <w:r>
        <w:rPr>
          <w:color w:val="000000"/>
        </w:rPr>
        <w:t>- проводить своевременный и качественный анализ заполнения журнала взыскание государственной пошлины по делам, рассматриваемым в судах;</w:t>
      </w:r>
    </w:p>
    <w:p w:rsidR="008B2D08" w:rsidRDefault="008B2D08" w:rsidP="008B2D08">
      <w:pPr>
        <w:autoSpaceDE w:val="0"/>
        <w:autoSpaceDN w:val="0"/>
        <w:adjustRightInd w:val="0"/>
        <w:ind w:firstLine="426"/>
        <w:jc w:val="both"/>
        <w:rPr>
          <w:color w:val="000000"/>
        </w:rPr>
      </w:pPr>
      <w:r>
        <w:rPr>
          <w:color w:val="000000"/>
        </w:rPr>
        <w:t xml:space="preserve">- принимать решения о принятии обеспечительных мер в соответствии с п.10 ст.101 НК РФ, обеспечивать подготовку все необходимых документов, а также своевременно направлять данные решения в соответствующие органы для незамедлительного исполнения; </w:t>
      </w:r>
    </w:p>
    <w:p w:rsidR="008B2D08" w:rsidRDefault="008B2D08" w:rsidP="008B2D08">
      <w:pPr>
        <w:autoSpaceDE w:val="0"/>
        <w:autoSpaceDN w:val="0"/>
        <w:adjustRightInd w:val="0"/>
        <w:ind w:firstLine="426"/>
        <w:jc w:val="both"/>
        <w:rPr>
          <w:color w:val="000000"/>
        </w:rPr>
      </w:pPr>
    </w:p>
    <w:p w:rsidR="00D0509B" w:rsidRPr="00DD3993" w:rsidRDefault="00D0509B" w:rsidP="00D0509B">
      <w:pPr>
        <w:autoSpaceDE w:val="0"/>
        <w:autoSpaceDN w:val="0"/>
        <w:adjustRightInd w:val="0"/>
        <w:jc w:val="center"/>
        <w:rPr>
          <w:b/>
        </w:rPr>
      </w:pPr>
      <w:r w:rsidRPr="00DD3993">
        <w:rPr>
          <w:b/>
        </w:rPr>
        <w:t xml:space="preserve">Отдельные положения должностного регламента </w:t>
      </w:r>
    </w:p>
    <w:p w:rsidR="00D0509B" w:rsidRPr="00DD3993" w:rsidRDefault="00D0509B" w:rsidP="00D0509B">
      <w:pPr>
        <w:autoSpaceDE w:val="0"/>
        <w:autoSpaceDN w:val="0"/>
        <w:adjustRightInd w:val="0"/>
        <w:jc w:val="center"/>
        <w:rPr>
          <w:b/>
        </w:rPr>
      </w:pPr>
      <w:r w:rsidRPr="00DD3993">
        <w:rPr>
          <w:b/>
        </w:rPr>
        <w:t xml:space="preserve">государственного налогового инспектора контрольно-аналитического отдела  </w:t>
      </w:r>
    </w:p>
    <w:p w:rsidR="00D0509B" w:rsidRPr="00DD3993" w:rsidRDefault="00D0509B" w:rsidP="00D0509B">
      <w:pPr>
        <w:autoSpaceDE w:val="0"/>
        <w:autoSpaceDN w:val="0"/>
        <w:adjustRightInd w:val="0"/>
        <w:jc w:val="center"/>
        <w:rPr>
          <w:b/>
        </w:rPr>
      </w:pPr>
    </w:p>
    <w:p w:rsidR="00D0509B" w:rsidRPr="00DD3993" w:rsidRDefault="00D0509B" w:rsidP="00D0509B">
      <w:pPr>
        <w:autoSpaceDE w:val="0"/>
        <w:autoSpaceDN w:val="0"/>
        <w:adjustRightInd w:val="0"/>
        <w:ind w:firstLine="567"/>
        <w:jc w:val="both"/>
      </w:pPr>
      <w:r w:rsidRPr="00DD3993">
        <w:t>В целях реализации задач и функций, возложенных на контрольно-аналитический отдел    Инспекции, государственный налоговый инспектор в рамках компетенции Отдела обязан:</w:t>
      </w:r>
    </w:p>
    <w:p w:rsidR="00D0509B" w:rsidRPr="00DD3993" w:rsidRDefault="00D0509B" w:rsidP="00D0509B">
      <w:pPr>
        <w:widowControl w:val="0"/>
        <w:shd w:val="clear" w:color="auto" w:fill="FFFFFF"/>
        <w:tabs>
          <w:tab w:val="left" w:pos="540"/>
        </w:tabs>
        <w:autoSpaceDE w:val="0"/>
        <w:autoSpaceDN w:val="0"/>
        <w:adjustRightInd w:val="0"/>
        <w:ind w:right="14" w:firstLine="567"/>
        <w:jc w:val="both"/>
      </w:pPr>
      <w:r w:rsidRPr="00DD3993">
        <w:t>- проводить мероприятия налогового контроля в отношении налогоплательщиков, представляющих налоговые декларации по НДС, в отношении выявленных расхождений, в том числе с использованием информационного ресурса АСК НДС-2;</w:t>
      </w:r>
    </w:p>
    <w:p w:rsidR="00D0509B" w:rsidRPr="00DD3993" w:rsidRDefault="00D0509B" w:rsidP="00D0509B">
      <w:pPr>
        <w:widowControl w:val="0"/>
        <w:shd w:val="clear" w:color="auto" w:fill="FFFFFF"/>
        <w:tabs>
          <w:tab w:val="left" w:pos="540"/>
        </w:tabs>
        <w:autoSpaceDE w:val="0"/>
        <w:autoSpaceDN w:val="0"/>
        <w:adjustRightInd w:val="0"/>
        <w:ind w:firstLine="567"/>
        <w:jc w:val="both"/>
      </w:pPr>
      <w:r w:rsidRPr="00DD3993">
        <w:t>- осуществлять анализ движения денежных средств по расчетным счетам организаций на предмет соответствия заявленной в декларации налоговой базы по НДС и с целью выявления выгодоприобретателей;</w:t>
      </w:r>
    </w:p>
    <w:p w:rsidR="00D0509B" w:rsidRPr="00DD3993" w:rsidRDefault="00D0509B" w:rsidP="00D0509B">
      <w:pPr>
        <w:widowControl w:val="0"/>
        <w:shd w:val="clear" w:color="auto" w:fill="FFFFFF"/>
        <w:tabs>
          <w:tab w:val="left" w:pos="540"/>
        </w:tabs>
        <w:autoSpaceDE w:val="0"/>
        <w:autoSpaceDN w:val="0"/>
        <w:adjustRightInd w:val="0"/>
        <w:ind w:firstLine="567"/>
        <w:jc w:val="both"/>
      </w:pPr>
      <w:r w:rsidRPr="00DD3993">
        <w:t>-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w:t>
      </w:r>
    </w:p>
    <w:p w:rsidR="00D0509B" w:rsidRPr="00DD3993" w:rsidRDefault="00D0509B" w:rsidP="00D0509B">
      <w:pPr>
        <w:widowControl w:val="0"/>
        <w:shd w:val="clear" w:color="auto" w:fill="FFFFFF"/>
        <w:tabs>
          <w:tab w:val="left" w:pos="540"/>
        </w:tabs>
        <w:autoSpaceDE w:val="0"/>
        <w:autoSpaceDN w:val="0"/>
        <w:adjustRightInd w:val="0"/>
        <w:ind w:firstLine="567"/>
        <w:jc w:val="both"/>
      </w:pPr>
      <w:r w:rsidRPr="00DD3993">
        <w:t>- проводить мероприятия налогового контроля в рамках предпроверочного анализа финансово-хозяйственной деятельности налогоплательщиков-выгодоприобретателей;</w:t>
      </w:r>
    </w:p>
    <w:p w:rsidR="00D0509B" w:rsidRPr="00DD3993" w:rsidRDefault="00D0509B" w:rsidP="00D0509B">
      <w:pPr>
        <w:widowControl w:val="0"/>
        <w:shd w:val="clear" w:color="auto" w:fill="FFFFFF"/>
        <w:tabs>
          <w:tab w:val="left" w:pos="540"/>
        </w:tabs>
        <w:autoSpaceDE w:val="0"/>
        <w:autoSpaceDN w:val="0"/>
        <w:adjustRightInd w:val="0"/>
        <w:ind w:firstLine="567"/>
        <w:jc w:val="both"/>
      </w:pPr>
      <w:r w:rsidRPr="00DD3993">
        <w:lastRenderedPageBreak/>
        <w:t>- проводить в установленном порядке дополнительные мероприятия налогового контроля, ознакомление налогоплательщиков с результатами проведенным дополнительных мероприятий налогового контроля;</w:t>
      </w:r>
    </w:p>
    <w:p w:rsidR="00D0509B" w:rsidRPr="00DD3993" w:rsidRDefault="00D0509B" w:rsidP="00D0509B">
      <w:pPr>
        <w:widowControl w:val="0"/>
        <w:autoSpaceDE w:val="0"/>
        <w:autoSpaceDN w:val="0"/>
        <w:adjustRightInd w:val="0"/>
        <w:ind w:firstLine="567"/>
        <w:jc w:val="both"/>
      </w:pPr>
      <w:r w:rsidRPr="00DD3993">
        <w:t>- оформлять в установленном порядке результаты проведенных налоговых проверок, и принимать меры в отношении налогоплательщиков, допустивших нарушения законодательства, в рамках установленной компетенции;</w:t>
      </w:r>
    </w:p>
    <w:p w:rsidR="00D0509B" w:rsidRDefault="00D0509B" w:rsidP="00D0509B">
      <w:pPr>
        <w:widowControl w:val="0"/>
        <w:autoSpaceDE w:val="0"/>
        <w:autoSpaceDN w:val="0"/>
        <w:adjustRightInd w:val="0"/>
        <w:ind w:firstLine="567"/>
        <w:jc w:val="both"/>
      </w:pPr>
      <w:r w:rsidRPr="00DD3993">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w:t>
      </w:r>
      <w:r>
        <w:t>ти, в судебных разбирательствах.</w:t>
      </w:r>
    </w:p>
    <w:p w:rsidR="00D0509B" w:rsidRPr="000201B8" w:rsidRDefault="00D0509B" w:rsidP="00D0509B">
      <w:pPr>
        <w:widowControl w:val="0"/>
        <w:autoSpaceDE w:val="0"/>
        <w:autoSpaceDN w:val="0"/>
        <w:adjustRightInd w:val="0"/>
        <w:ind w:firstLine="567"/>
        <w:jc w:val="both"/>
      </w:pPr>
    </w:p>
    <w:p w:rsidR="00D0509B" w:rsidRPr="00DD3993" w:rsidRDefault="00D0509B" w:rsidP="00D0509B">
      <w:pPr>
        <w:jc w:val="center"/>
        <w:rPr>
          <w:b/>
          <w:szCs w:val="26"/>
        </w:rPr>
      </w:pPr>
      <w:r w:rsidRPr="00DD3993">
        <w:rPr>
          <w:b/>
          <w:szCs w:val="26"/>
        </w:rPr>
        <w:t xml:space="preserve">Права и ответственность за неисполнение (ненадлежащее исполнение) </w:t>
      </w:r>
    </w:p>
    <w:p w:rsidR="00D0509B" w:rsidRPr="00DD3993" w:rsidRDefault="00D0509B" w:rsidP="00D0509B">
      <w:pPr>
        <w:jc w:val="center"/>
        <w:rPr>
          <w:b/>
        </w:rPr>
      </w:pPr>
      <w:r w:rsidRPr="00DD3993">
        <w:rPr>
          <w:b/>
          <w:szCs w:val="26"/>
        </w:rPr>
        <w:t xml:space="preserve">должностных обязанностей </w:t>
      </w:r>
      <w:r w:rsidRPr="00DD3993">
        <w:rPr>
          <w:b/>
        </w:rPr>
        <w:t>государственного гражданского служащего</w:t>
      </w:r>
    </w:p>
    <w:p w:rsidR="00D0509B" w:rsidRPr="00DD3993" w:rsidRDefault="00D0509B" w:rsidP="00D0509B">
      <w:pPr>
        <w:ind w:firstLine="567"/>
        <w:jc w:val="center"/>
        <w:rPr>
          <w:b/>
        </w:rPr>
      </w:pPr>
    </w:p>
    <w:p w:rsidR="00D0509B" w:rsidRPr="00DD3993" w:rsidRDefault="00D0509B" w:rsidP="00D0509B">
      <w:pPr>
        <w:widowControl w:val="0"/>
        <w:ind w:firstLine="567"/>
        <w:jc w:val="both"/>
      </w:pPr>
      <w:r w:rsidRPr="00DD3993">
        <w:t>В целях исполнения возложенных должностных обязанностей государственный гражданский служащий имеет право:</w:t>
      </w:r>
    </w:p>
    <w:p w:rsidR="00D0509B" w:rsidRPr="00DD3993" w:rsidRDefault="00D0509B" w:rsidP="00D0509B">
      <w:pPr>
        <w:shd w:val="clear" w:color="auto" w:fill="FFFFFF"/>
        <w:ind w:left="11" w:right="17" w:firstLine="567"/>
        <w:jc w:val="both"/>
      </w:pPr>
      <w:r w:rsidRPr="00DD3993">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D0509B" w:rsidRPr="00DD3993" w:rsidRDefault="00D0509B" w:rsidP="00D0509B">
      <w:pPr>
        <w:shd w:val="clear" w:color="auto" w:fill="FFFFFF"/>
        <w:ind w:right="17" w:firstLine="567"/>
        <w:jc w:val="both"/>
      </w:pPr>
      <w:r w:rsidRPr="00DD3993">
        <w:t>- на защиту своих персональных данных;</w:t>
      </w:r>
    </w:p>
    <w:p w:rsidR="00D0509B" w:rsidRPr="00DD3993" w:rsidRDefault="00D0509B" w:rsidP="00D0509B">
      <w:pPr>
        <w:pStyle w:val="a9"/>
        <w:spacing w:after="0"/>
        <w:ind w:firstLine="567"/>
        <w:jc w:val="both"/>
      </w:pPr>
      <w:r w:rsidRPr="00DD3993">
        <w:t>- на профессиональное развитие в порядке, установленном законодательством Российской Федерации;</w:t>
      </w:r>
    </w:p>
    <w:p w:rsidR="00D0509B" w:rsidRPr="00DD3993" w:rsidRDefault="00D0509B" w:rsidP="00D0509B">
      <w:pPr>
        <w:shd w:val="clear" w:color="auto" w:fill="FFFFFF"/>
        <w:ind w:left="11" w:right="17" w:firstLine="567"/>
        <w:jc w:val="both"/>
      </w:pPr>
      <w:r w:rsidRPr="00DD3993">
        <w:t xml:space="preserve">- знакомиться со сведениями, составляющими государственную тайну, при наличии оформленного допуска к государственной тайне. </w:t>
      </w:r>
    </w:p>
    <w:p w:rsidR="00D0509B" w:rsidRPr="00DD3993" w:rsidRDefault="00D0509B" w:rsidP="00D0509B">
      <w:pPr>
        <w:ind w:firstLine="567"/>
        <w:jc w:val="both"/>
      </w:pPr>
      <w:r w:rsidRPr="00DD3993">
        <w:t>Государственный гражданский служащий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 и иными нормативными правовыми актами.</w:t>
      </w:r>
    </w:p>
    <w:p w:rsidR="00D0509B" w:rsidRPr="00DD3993" w:rsidRDefault="00D0509B" w:rsidP="00D0509B">
      <w:pPr>
        <w:tabs>
          <w:tab w:val="left" w:pos="851"/>
          <w:tab w:val="left" w:pos="993"/>
        </w:tabs>
        <w:ind w:firstLine="567"/>
        <w:jc w:val="both"/>
      </w:pPr>
      <w:r w:rsidRPr="00DD3993">
        <w:t xml:space="preserve">Государственный 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DD3993">
        <w:rPr>
          <w:bCs/>
        </w:rPr>
        <w:t xml:space="preserve">Кроме того, </w:t>
      </w:r>
      <w:r w:rsidRPr="00DD3993">
        <w:t>государственный гражданский служащий</w:t>
      </w:r>
      <w:r w:rsidRPr="00DD3993">
        <w:rPr>
          <w:bCs/>
        </w:rPr>
        <w:t xml:space="preserve"> несет ответственность</w:t>
      </w:r>
      <w:r w:rsidRPr="00DD3993">
        <w:t>:</w:t>
      </w:r>
    </w:p>
    <w:p w:rsidR="00D0509B" w:rsidRPr="00DD3993" w:rsidRDefault="00D0509B" w:rsidP="00D0509B">
      <w:pPr>
        <w:tabs>
          <w:tab w:val="left" w:pos="851"/>
          <w:tab w:val="left" w:pos="993"/>
        </w:tabs>
        <w:ind w:firstLine="567"/>
        <w:jc w:val="both"/>
      </w:pPr>
      <w:r w:rsidRPr="00DD3993">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D0509B" w:rsidRPr="00DD3993" w:rsidRDefault="00D0509B" w:rsidP="00D0509B">
      <w:pPr>
        <w:tabs>
          <w:tab w:val="left" w:pos="851"/>
          <w:tab w:val="left" w:pos="993"/>
        </w:tabs>
        <w:ind w:firstLine="567"/>
        <w:jc w:val="both"/>
      </w:pPr>
      <w:r w:rsidRPr="00DD3993">
        <w:t>- за имущественный ущерб, причиненный по его вине;</w:t>
      </w:r>
    </w:p>
    <w:p w:rsidR="00D0509B" w:rsidRPr="00DD3993" w:rsidRDefault="00D0509B" w:rsidP="00D0509B">
      <w:pPr>
        <w:tabs>
          <w:tab w:val="left" w:pos="851"/>
          <w:tab w:val="left" w:pos="993"/>
        </w:tabs>
        <w:ind w:firstLine="567"/>
        <w:jc w:val="both"/>
      </w:pPr>
      <w:r w:rsidRPr="00DD3993">
        <w:t>- за разглашение государственной и налоговой тайны, иной информации, ставшей ему известной в связи с исполнением должностных обязанностей;</w:t>
      </w:r>
    </w:p>
    <w:p w:rsidR="00D0509B" w:rsidRPr="00DD3993" w:rsidRDefault="00D0509B" w:rsidP="00D0509B">
      <w:pPr>
        <w:tabs>
          <w:tab w:val="left" w:pos="0"/>
        </w:tabs>
        <w:ind w:firstLine="567"/>
        <w:jc w:val="both"/>
      </w:pPr>
      <w:r w:rsidRPr="00DD3993">
        <w:t>- за действие или бездействие, приведшее к нарушению прав и законных интересов граждан;</w:t>
      </w:r>
    </w:p>
    <w:p w:rsidR="00D0509B" w:rsidRPr="00DD3993" w:rsidRDefault="00D0509B" w:rsidP="00D0509B">
      <w:pPr>
        <w:tabs>
          <w:tab w:val="left" w:pos="851"/>
          <w:tab w:val="left" w:pos="993"/>
        </w:tabs>
        <w:ind w:firstLine="567"/>
        <w:jc w:val="both"/>
      </w:pPr>
      <w:r w:rsidRPr="00DD3993">
        <w:t>- за несоблюдение ограничений, связанных с прохождением государственной гражданской службы;</w:t>
      </w:r>
    </w:p>
    <w:p w:rsidR="00D0509B" w:rsidRPr="00DD3993" w:rsidRDefault="00D0509B" w:rsidP="00D0509B">
      <w:pPr>
        <w:tabs>
          <w:tab w:val="left" w:pos="851"/>
        </w:tabs>
        <w:ind w:firstLine="567"/>
        <w:jc w:val="both"/>
      </w:pPr>
      <w:r w:rsidRPr="00DD3993">
        <w:t>- за нарушение Кодекса этики и служебного поведения государственных гражданских служащих Федеральной налоговой службы;</w:t>
      </w:r>
    </w:p>
    <w:p w:rsidR="00D0509B" w:rsidRPr="00DD3993" w:rsidRDefault="00D0509B" w:rsidP="00D0509B">
      <w:pPr>
        <w:tabs>
          <w:tab w:val="left" w:pos="851"/>
          <w:tab w:val="left" w:pos="993"/>
        </w:tabs>
        <w:ind w:firstLine="567"/>
        <w:jc w:val="both"/>
      </w:pPr>
      <w:r w:rsidRPr="00DD3993">
        <w:t>- 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D0509B" w:rsidRPr="00DD3993" w:rsidRDefault="00D0509B" w:rsidP="00D0509B">
      <w:pPr>
        <w:tabs>
          <w:tab w:val="left" w:pos="851"/>
          <w:tab w:val="left" w:pos="993"/>
        </w:tabs>
        <w:jc w:val="both"/>
      </w:pPr>
    </w:p>
    <w:p w:rsidR="00D0509B" w:rsidRPr="00DD3993" w:rsidRDefault="00D0509B" w:rsidP="00D0509B">
      <w:pPr>
        <w:widowControl w:val="0"/>
        <w:jc w:val="center"/>
        <w:rPr>
          <w:b/>
        </w:rPr>
      </w:pPr>
      <w:r w:rsidRPr="00DD3993">
        <w:rPr>
          <w:b/>
        </w:rPr>
        <w:t>Показатели эффективности и результативности</w:t>
      </w:r>
    </w:p>
    <w:p w:rsidR="00D0509B" w:rsidRPr="00DD3993" w:rsidRDefault="00D0509B" w:rsidP="00D0509B">
      <w:pPr>
        <w:widowControl w:val="0"/>
        <w:jc w:val="center"/>
        <w:rPr>
          <w:b/>
        </w:rPr>
      </w:pPr>
      <w:r w:rsidRPr="00DD3993">
        <w:rPr>
          <w:b/>
        </w:rPr>
        <w:t>профессиональной служебной деятельности</w:t>
      </w:r>
      <w:r w:rsidRPr="00DD3993">
        <w:t xml:space="preserve"> </w:t>
      </w:r>
      <w:r w:rsidRPr="00DD3993">
        <w:rPr>
          <w:b/>
        </w:rPr>
        <w:t>государственного гражданского служащего</w:t>
      </w:r>
    </w:p>
    <w:p w:rsidR="00D0509B" w:rsidRPr="00DD3993" w:rsidRDefault="00D0509B" w:rsidP="00D0509B">
      <w:pPr>
        <w:widowControl w:val="0"/>
      </w:pPr>
    </w:p>
    <w:p w:rsidR="00D0509B" w:rsidRPr="00DD3993" w:rsidRDefault="00D0509B" w:rsidP="00D0509B">
      <w:pPr>
        <w:widowControl w:val="0"/>
        <w:ind w:firstLine="567"/>
        <w:jc w:val="both"/>
      </w:pPr>
      <w:r w:rsidRPr="00DD3993">
        <w:t>Эффективность и результативность профессиональной служебной деятельности государственного гражданского служащего оценивается по следующим показателям:</w:t>
      </w:r>
    </w:p>
    <w:p w:rsidR="00D0509B" w:rsidRPr="00DD3993" w:rsidRDefault="00D0509B" w:rsidP="00D0509B">
      <w:pPr>
        <w:widowControl w:val="0"/>
        <w:ind w:firstLine="567"/>
        <w:jc w:val="both"/>
      </w:pPr>
      <w:r w:rsidRPr="00DD3993">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0509B" w:rsidRPr="00DD3993" w:rsidRDefault="00D0509B" w:rsidP="00D0509B">
      <w:pPr>
        <w:widowControl w:val="0"/>
        <w:ind w:firstLine="567"/>
        <w:jc w:val="both"/>
      </w:pPr>
      <w:r w:rsidRPr="00DD3993">
        <w:t>- своевременности и оперативности выполнения поручений;</w:t>
      </w:r>
    </w:p>
    <w:p w:rsidR="00D0509B" w:rsidRPr="00DD3993" w:rsidRDefault="00D0509B" w:rsidP="00D0509B">
      <w:pPr>
        <w:widowControl w:val="0"/>
        <w:ind w:firstLine="567"/>
        <w:jc w:val="both"/>
      </w:pPr>
      <w:r w:rsidRPr="00DD3993">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0509B" w:rsidRPr="00DD3993" w:rsidRDefault="00D0509B" w:rsidP="00D0509B">
      <w:pPr>
        <w:widowControl w:val="0"/>
        <w:ind w:firstLine="567"/>
        <w:jc w:val="both"/>
      </w:pPr>
      <w:r w:rsidRPr="00DD3993">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0509B" w:rsidRPr="00DD3993" w:rsidRDefault="00D0509B" w:rsidP="00D0509B">
      <w:pPr>
        <w:widowControl w:val="0"/>
        <w:ind w:firstLine="567"/>
        <w:jc w:val="both"/>
      </w:pPr>
      <w:r w:rsidRPr="00DD3993">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0509B" w:rsidRPr="00DD3993" w:rsidRDefault="00D0509B" w:rsidP="00D0509B">
      <w:pPr>
        <w:widowControl w:val="0"/>
        <w:ind w:firstLine="567"/>
        <w:jc w:val="both"/>
      </w:pPr>
      <w:r w:rsidRPr="00DD3993">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0509B" w:rsidRPr="00DD3993" w:rsidRDefault="00D0509B" w:rsidP="00D0509B">
      <w:pPr>
        <w:widowControl w:val="0"/>
        <w:ind w:firstLine="567"/>
        <w:jc w:val="both"/>
      </w:pPr>
      <w:r w:rsidRPr="00DD3993">
        <w:t>- осознанию ответственности за последствия своих действий, принимаемых решений.</w:t>
      </w:r>
    </w:p>
    <w:p w:rsidR="00D0509B" w:rsidRPr="00DD3993" w:rsidRDefault="00D0509B" w:rsidP="00D0509B">
      <w:pPr>
        <w:autoSpaceDE w:val="0"/>
        <w:autoSpaceDN w:val="0"/>
        <w:adjustRightInd w:val="0"/>
        <w:jc w:val="both"/>
      </w:pPr>
    </w:p>
    <w:p w:rsidR="00D0509B" w:rsidRPr="00DD3993" w:rsidRDefault="00D0509B" w:rsidP="00D0509B">
      <w:pPr>
        <w:autoSpaceDE w:val="0"/>
        <w:autoSpaceDN w:val="0"/>
        <w:adjustRightInd w:val="0"/>
        <w:ind w:firstLine="708"/>
        <w:jc w:val="both"/>
      </w:pPr>
      <w:r w:rsidRPr="00DD3993">
        <w:t>Информация об условиях прохождения гражданской службы размещены на сайте Федеральной налоговой службы в разделе Государственная гражданская служба.</w:t>
      </w:r>
    </w:p>
    <w:p w:rsidR="00D0509B" w:rsidRPr="00DD3993" w:rsidRDefault="00D0509B" w:rsidP="00D0509B">
      <w:pPr>
        <w:ind w:firstLine="708"/>
        <w:jc w:val="both"/>
      </w:pPr>
      <w:r w:rsidRPr="00DD3993">
        <w:t>Место прохождения гражданской службы - Инспекция Федеральной налоговой службы по Центральному району г. Волгограда.</w:t>
      </w:r>
    </w:p>
    <w:p w:rsidR="00D0509B" w:rsidRDefault="00D0509B" w:rsidP="00D0509B">
      <w:pPr>
        <w:shd w:val="clear" w:color="auto" w:fill="FFFFFF"/>
        <w:tabs>
          <w:tab w:val="left" w:pos="709"/>
        </w:tabs>
        <w:suppressAutoHyphens/>
        <w:spacing w:line="269" w:lineRule="exact"/>
        <w:jc w:val="both"/>
        <w:rPr>
          <w:rStyle w:val="ab"/>
          <w:b w:val="0"/>
          <w:szCs w:val="18"/>
        </w:rPr>
      </w:pPr>
      <w:r w:rsidRPr="00DD3993">
        <w:rPr>
          <w:spacing w:val="-5"/>
          <w:szCs w:val="25"/>
        </w:rPr>
        <w:tab/>
        <w:t>Денежное содержание федеральных государственных гражданских служащих И</w:t>
      </w:r>
      <w:r w:rsidRPr="00DD3993">
        <w:rPr>
          <w:rStyle w:val="ab"/>
          <w:b w:val="0"/>
          <w:szCs w:val="18"/>
        </w:rPr>
        <w:t>ФНС России по Центральному району г. Волгограда состоит из:</w:t>
      </w:r>
    </w:p>
    <w:p w:rsidR="00D0509B" w:rsidRPr="00DD3993" w:rsidRDefault="00D0509B" w:rsidP="00D0509B">
      <w:pPr>
        <w:shd w:val="clear" w:color="auto" w:fill="FFFFFF"/>
        <w:tabs>
          <w:tab w:val="left" w:pos="709"/>
        </w:tabs>
        <w:suppressAutoHyphens/>
        <w:spacing w:line="269" w:lineRule="exact"/>
        <w:jc w:val="both"/>
        <w:rPr>
          <w:rStyle w:val="ab"/>
          <w:b w:val="0"/>
          <w:szCs w:val="18"/>
        </w:rPr>
      </w:pPr>
    </w:p>
    <w:p w:rsidR="00D0509B" w:rsidRDefault="00D0509B" w:rsidP="00D0509B">
      <w:pPr>
        <w:pStyle w:val="ConsNormal"/>
        <w:widowControl/>
        <w:suppressAutoHyphens/>
        <w:ind w:firstLine="0"/>
        <w:jc w:val="both"/>
        <w:rPr>
          <w:rFonts w:ascii="Times New Roman" w:hAnsi="Times New Roman"/>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1985"/>
        <w:gridCol w:w="1984"/>
      </w:tblGrid>
      <w:tr w:rsidR="0085425E" w:rsidRPr="0085425E" w:rsidTr="0085425E">
        <w:trPr>
          <w:cantSplit/>
          <w:trHeight w:val="1792"/>
        </w:trPr>
        <w:tc>
          <w:tcPr>
            <w:tcW w:w="3969" w:type="dxa"/>
          </w:tcPr>
          <w:p w:rsidR="0085425E" w:rsidRPr="0085425E" w:rsidRDefault="0085425E" w:rsidP="0085425E">
            <w:pPr>
              <w:jc w:val="center"/>
              <w:rPr>
                <w:sz w:val="22"/>
                <w:szCs w:val="22"/>
              </w:rPr>
            </w:pPr>
            <w:r w:rsidRPr="0085425E">
              <w:rPr>
                <w:sz w:val="22"/>
                <w:szCs w:val="22"/>
              </w:rPr>
              <w:t>Наименование</w:t>
            </w:r>
          </w:p>
          <w:p w:rsidR="0085425E" w:rsidRPr="0085425E" w:rsidRDefault="0085425E" w:rsidP="0085425E">
            <w:pPr>
              <w:jc w:val="center"/>
              <w:rPr>
                <w:sz w:val="22"/>
                <w:szCs w:val="22"/>
              </w:rPr>
            </w:pPr>
            <w:r w:rsidRPr="0085425E">
              <w:rPr>
                <w:sz w:val="22"/>
                <w:szCs w:val="22"/>
              </w:rPr>
              <w:t>денежного содержания</w:t>
            </w:r>
          </w:p>
        </w:tc>
        <w:tc>
          <w:tcPr>
            <w:tcW w:w="2268" w:type="dxa"/>
          </w:tcPr>
          <w:p w:rsidR="0085425E" w:rsidRPr="0085425E" w:rsidRDefault="0085425E" w:rsidP="0085425E">
            <w:pPr>
              <w:rPr>
                <w:sz w:val="22"/>
                <w:szCs w:val="22"/>
              </w:rPr>
            </w:pPr>
            <w:r w:rsidRPr="0085425E">
              <w:rPr>
                <w:sz w:val="22"/>
                <w:szCs w:val="22"/>
              </w:rPr>
              <w:t>Главный государственный налоговый инспектор</w:t>
            </w:r>
          </w:p>
        </w:tc>
        <w:tc>
          <w:tcPr>
            <w:tcW w:w="1985" w:type="dxa"/>
          </w:tcPr>
          <w:p w:rsidR="0085425E" w:rsidRPr="0085425E" w:rsidRDefault="0085425E" w:rsidP="0085425E">
            <w:pPr>
              <w:rPr>
                <w:sz w:val="22"/>
                <w:szCs w:val="22"/>
              </w:rPr>
            </w:pPr>
            <w:r w:rsidRPr="0085425E">
              <w:rPr>
                <w:sz w:val="22"/>
                <w:szCs w:val="22"/>
              </w:rPr>
              <w:t xml:space="preserve">Старший </w:t>
            </w:r>
          </w:p>
          <w:p w:rsidR="0085425E" w:rsidRPr="0085425E" w:rsidRDefault="0085425E" w:rsidP="0085425E">
            <w:pPr>
              <w:rPr>
                <w:sz w:val="22"/>
                <w:szCs w:val="22"/>
              </w:rPr>
            </w:pPr>
            <w:r w:rsidRPr="0085425E">
              <w:rPr>
                <w:sz w:val="22"/>
                <w:szCs w:val="22"/>
              </w:rPr>
              <w:t xml:space="preserve">государственный налоговый </w:t>
            </w:r>
          </w:p>
          <w:p w:rsidR="0085425E" w:rsidRPr="0085425E" w:rsidRDefault="0085425E" w:rsidP="0085425E">
            <w:pPr>
              <w:rPr>
                <w:sz w:val="22"/>
                <w:szCs w:val="22"/>
              </w:rPr>
            </w:pPr>
            <w:r w:rsidRPr="0085425E">
              <w:rPr>
                <w:sz w:val="22"/>
                <w:szCs w:val="22"/>
              </w:rPr>
              <w:t>инспектор</w:t>
            </w:r>
          </w:p>
        </w:tc>
        <w:tc>
          <w:tcPr>
            <w:tcW w:w="1984" w:type="dxa"/>
          </w:tcPr>
          <w:p w:rsidR="0085425E" w:rsidRPr="0085425E" w:rsidRDefault="0085425E" w:rsidP="0085425E">
            <w:pPr>
              <w:rPr>
                <w:sz w:val="22"/>
                <w:szCs w:val="22"/>
              </w:rPr>
            </w:pPr>
            <w:r w:rsidRPr="0085425E">
              <w:rPr>
                <w:sz w:val="22"/>
                <w:szCs w:val="22"/>
              </w:rPr>
              <w:t>Государственный налоговый инспектор</w:t>
            </w:r>
          </w:p>
        </w:tc>
      </w:tr>
      <w:tr w:rsidR="0085425E" w:rsidRPr="0085425E" w:rsidTr="0085425E">
        <w:trPr>
          <w:cantSplit/>
        </w:trPr>
        <w:tc>
          <w:tcPr>
            <w:tcW w:w="3969" w:type="dxa"/>
          </w:tcPr>
          <w:p w:rsidR="0085425E" w:rsidRPr="0085425E" w:rsidRDefault="0085425E" w:rsidP="0085425E">
            <w:pPr>
              <w:rPr>
                <w:sz w:val="22"/>
                <w:szCs w:val="22"/>
              </w:rPr>
            </w:pPr>
            <w:r w:rsidRPr="0085425E">
              <w:rPr>
                <w:sz w:val="22"/>
                <w:szCs w:val="22"/>
              </w:rPr>
              <w:t>Месячный оклад гражданского служащего в соответствии с занимаемой должностью гражданской службы (должностной оклад)</w:t>
            </w:r>
          </w:p>
        </w:tc>
        <w:tc>
          <w:tcPr>
            <w:tcW w:w="2268" w:type="dxa"/>
          </w:tcPr>
          <w:p w:rsidR="0085425E" w:rsidRPr="0085425E" w:rsidRDefault="0085425E" w:rsidP="0085425E">
            <w:pPr>
              <w:rPr>
                <w:sz w:val="22"/>
                <w:szCs w:val="22"/>
              </w:rPr>
            </w:pPr>
            <w:r w:rsidRPr="0085425E">
              <w:rPr>
                <w:sz w:val="22"/>
                <w:szCs w:val="22"/>
              </w:rPr>
              <w:t>5637 руб.</w:t>
            </w:r>
          </w:p>
        </w:tc>
        <w:tc>
          <w:tcPr>
            <w:tcW w:w="1985" w:type="dxa"/>
          </w:tcPr>
          <w:p w:rsidR="0085425E" w:rsidRPr="0085425E" w:rsidRDefault="0085425E" w:rsidP="0085425E">
            <w:pPr>
              <w:rPr>
                <w:sz w:val="22"/>
                <w:szCs w:val="22"/>
              </w:rPr>
            </w:pPr>
            <w:r w:rsidRPr="0085425E">
              <w:rPr>
                <w:sz w:val="22"/>
                <w:szCs w:val="22"/>
              </w:rPr>
              <w:t>5075 руб.</w:t>
            </w:r>
          </w:p>
        </w:tc>
        <w:tc>
          <w:tcPr>
            <w:tcW w:w="1984" w:type="dxa"/>
          </w:tcPr>
          <w:p w:rsidR="0085425E" w:rsidRPr="0085425E" w:rsidRDefault="0085425E" w:rsidP="0085425E">
            <w:pPr>
              <w:rPr>
                <w:sz w:val="22"/>
                <w:szCs w:val="22"/>
              </w:rPr>
            </w:pPr>
            <w:r w:rsidRPr="0085425E">
              <w:rPr>
                <w:sz w:val="22"/>
                <w:szCs w:val="22"/>
              </w:rPr>
              <w:t>4511 руб.</w:t>
            </w:r>
          </w:p>
        </w:tc>
      </w:tr>
      <w:tr w:rsidR="0085425E" w:rsidRPr="0085425E" w:rsidTr="0085425E">
        <w:trPr>
          <w:cantSplit/>
        </w:trPr>
        <w:tc>
          <w:tcPr>
            <w:tcW w:w="3969" w:type="dxa"/>
          </w:tcPr>
          <w:p w:rsidR="0085425E" w:rsidRPr="0085425E" w:rsidRDefault="0085425E" w:rsidP="0085425E">
            <w:pPr>
              <w:rPr>
                <w:sz w:val="22"/>
                <w:szCs w:val="22"/>
              </w:rPr>
            </w:pPr>
            <w:r w:rsidRPr="0085425E">
              <w:rPr>
                <w:sz w:val="22"/>
                <w:szCs w:val="22"/>
              </w:rPr>
              <w:t>Месячный оклад гражданского служащего в соответствии с присвоенным классным чином гражданской службы (оклад за классный чин)</w:t>
            </w:r>
          </w:p>
        </w:tc>
        <w:tc>
          <w:tcPr>
            <w:tcW w:w="2268" w:type="dxa"/>
          </w:tcPr>
          <w:p w:rsidR="0085425E" w:rsidRPr="0085425E" w:rsidRDefault="002B7571" w:rsidP="0085425E">
            <w:pPr>
              <w:rPr>
                <w:sz w:val="22"/>
                <w:szCs w:val="22"/>
              </w:rPr>
            </w:pPr>
            <w:r>
              <w:rPr>
                <w:sz w:val="22"/>
                <w:szCs w:val="22"/>
              </w:rPr>
              <w:t xml:space="preserve">До </w:t>
            </w:r>
            <w:r w:rsidR="0085425E" w:rsidRPr="0085425E">
              <w:rPr>
                <w:sz w:val="22"/>
                <w:szCs w:val="22"/>
              </w:rPr>
              <w:t>1788 руб.</w:t>
            </w:r>
          </w:p>
        </w:tc>
        <w:tc>
          <w:tcPr>
            <w:tcW w:w="1985" w:type="dxa"/>
          </w:tcPr>
          <w:p w:rsidR="0085425E" w:rsidRPr="0085425E" w:rsidRDefault="0085425E" w:rsidP="0085425E">
            <w:pPr>
              <w:rPr>
                <w:sz w:val="22"/>
                <w:szCs w:val="22"/>
              </w:rPr>
            </w:pPr>
            <w:r w:rsidRPr="0085425E">
              <w:rPr>
                <w:sz w:val="22"/>
                <w:szCs w:val="22"/>
                <w:lang w:val="en-US"/>
              </w:rPr>
              <w:t>16</w:t>
            </w:r>
            <w:r w:rsidRPr="0085425E">
              <w:rPr>
                <w:sz w:val="22"/>
                <w:szCs w:val="22"/>
              </w:rPr>
              <w:t>94 руб.</w:t>
            </w:r>
          </w:p>
          <w:p w:rsidR="0085425E" w:rsidRPr="0085425E" w:rsidRDefault="0085425E" w:rsidP="0085425E">
            <w:pPr>
              <w:rPr>
                <w:sz w:val="22"/>
                <w:szCs w:val="22"/>
              </w:rPr>
            </w:pPr>
            <w:r w:rsidRPr="0085425E">
              <w:rPr>
                <w:sz w:val="22"/>
                <w:szCs w:val="22"/>
                <w:lang w:val="en-US"/>
              </w:rPr>
              <w:t>1</w:t>
            </w:r>
            <w:r w:rsidRPr="0085425E">
              <w:rPr>
                <w:sz w:val="22"/>
                <w:szCs w:val="22"/>
              </w:rPr>
              <w:t>413 руб.</w:t>
            </w:r>
          </w:p>
          <w:p w:rsidR="0085425E" w:rsidRPr="0085425E" w:rsidRDefault="0085425E" w:rsidP="0085425E">
            <w:pPr>
              <w:rPr>
                <w:sz w:val="22"/>
                <w:szCs w:val="22"/>
              </w:rPr>
            </w:pPr>
            <w:r w:rsidRPr="0085425E">
              <w:rPr>
                <w:sz w:val="22"/>
                <w:szCs w:val="22"/>
                <w:lang w:val="en-US"/>
              </w:rPr>
              <w:t>1</w:t>
            </w:r>
            <w:r w:rsidRPr="0085425E">
              <w:rPr>
                <w:sz w:val="22"/>
                <w:szCs w:val="22"/>
              </w:rPr>
              <w:t>319 руб.</w:t>
            </w:r>
          </w:p>
        </w:tc>
        <w:tc>
          <w:tcPr>
            <w:tcW w:w="1984" w:type="dxa"/>
          </w:tcPr>
          <w:p w:rsidR="0085425E" w:rsidRPr="0085425E" w:rsidRDefault="0085425E" w:rsidP="0085425E">
            <w:pPr>
              <w:rPr>
                <w:sz w:val="22"/>
                <w:szCs w:val="22"/>
              </w:rPr>
            </w:pPr>
            <w:r w:rsidRPr="0085425E">
              <w:rPr>
                <w:sz w:val="22"/>
                <w:szCs w:val="22"/>
                <w:lang w:val="en-US"/>
              </w:rPr>
              <w:t>1</w:t>
            </w:r>
            <w:r w:rsidRPr="0085425E">
              <w:rPr>
                <w:sz w:val="22"/>
                <w:szCs w:val="22"/>
              </w:rPr>
              <w:t>413 руб.</w:t>
            </w:r>
          </w:p>
          <w:p w:rsidR="0085425E" w:rsidRPr="0085425E" w:rsidRDefault="0085425E" w:rsidP="0085425E">
            <w:pPr>
              <w:rPr>
                <w:sz w:val="22"/>
                <w:szCs w:val="22"/>
              </w:rPr>
            </w:pPr>
            <w:r w:rsidRPr="0085425E">
              <w:rPr>
                <w:sz w:val="22"/>
                <w:szCs w:val="22"/>
                <w:lang w:val="en-US"/>
              </w:rPr>
              <w:t>1</w:t>
            </w:r>
            <w:r w:rsidRPr="0085425E">
              <w:rPr>
                <w:sz w:val="22"/>
                <w:szCs w:val="22"/>
              </w:rPr>
              <w:t>319 руб.</w:t>
            </w:r>
          </w:p>
        </w:tc>
      </w:tr>
      <w:tr w:rsidR="0085425E" w:rsidRPr="0085425E" w:rsidTr="0085425E">
        <w:trPr>
          <w:cantSplit/>
        </w:trPr>
        <w:tc>
          <w:tcPr>
            <w:tcW w:w="3969" w:type="dxa"/>
          </w:tcPr>
          <w:p w:rsidR="0085425E" w:rsidRPr="0085425E" w:rsidRDefault="0085425E" w:rsidP="0085425E">
            <w:pPr>
              <w:rPr>
                <w:sz w:val="22"/>
                <w:szCs w:val="22"/>
              </w:rPr>
            </w:pPr>
            <w:r w:rsidRPr="0085425E">
              <w:rPr>
                <w:sz w:val="22"/>
                <w:szCs w:val="22"/>
              </w:rPr>
              <w:t xml:space="preserve">Ежемесячная надбавка к должностному окладу за </w:t>
            </w:r>
          </w:p>
          <w:p w:rsidR="0085425E" w:rsidRPr="0085425E" w:rsidRDefault="0085425E" w:rsidP="0085425E">
            <w:pPr>
              <w:rPr>
                <w:sz w:val="22"/>
                <w:szCs w:val="22"/>
              </w:rPr>
            </w:pPr>
            <w:r w:rsidRPr="0085425E">
              <w:rPr>
                <w:sz w:val="22"/>
                <w:szCs w:val="22"/>
              </w:rPr>
              <w:t xml:space="preserve">выслугу лет на гражданской службе </w:t>
            </w:r>
          </w:p>
        </w:tc>
        <w:tc>
          <w:tcPr>
            <w:tcW w:w="6237" w:type="dxa"/>
            <w:gridSpan w:val="3"/>
          </w:tcPr>
          <w:p w:rsidR="0085425E" w:rsidRPr="0085425E" w:rsidRDefault="0085425E" w:rsidP="0085425E">
            <w:pPr>
              <w:jc w:val="center"/>
              <w:rPr>
                <w:sz w:val="22"/>
                <w:szCs w:val="22"/>
              </w:rPr>
            </w:pPr>
            <w:r w:rsidRPr="0085425E">
              <w:rPr>
                <w:sz w:val="22"/>
                <w:szCs w:val="22"/>
              </w:rPr>
              <w:t>до 30 % должностного  оклада</w:t>
            </w:r>
          </w:p>
        </w:tc>
      </w:tr>
      <w:tr w:rsidR="0085425E" w:rsidRPr="0085425E" w:rsidTr="0085425E">
        <w:trPr>
          <w:cantSplit/>
          <w:trHeight w:val="899"/>
        </w:trPr>
        <w:tc>
          <w:tcPr>
            <w:tcW w:w="3969" w:type="dxa"/>
          </w:tcPr>
          <w:p w:rsidR="0085425E" w:rsidRPr="0085425E" w:rsidRDefault="0085425E" w:rsidP="0085425E">
            <w:pPr>
              <w:jc w:val="both"/>
              <w:rPr>
                <w:sz w:val="22"/>
                <w:szCs w:val="22"/>
              </w:rPr>
            </w:pPr>
            <w:r w:rsidRPr="0085425E">
              <w:rPr>
                <w:sz w:val="22"/>
                <w:szCs w:val="22"/>
              </w:rPr>
              <w:t>Ежемесячная надбавка за особые условия гражданской службы</w:t>
            </w:r>
          </w:p>
        </w:tc>
        <w:tc>
          <w:tcPr>
            <w:tcW w:w="2268" w:type="dxa"/>
          </w:tcPr>
          <w:p w:rsidR="0085425E" w:rsidRPr="0085425E" w:rsidRDefault="0085425E" w:rsidP="0085425E">
            <w:pPr>
              <w:jc w:val="center"/>
              <w:rPr>
                <w:sz w:val="22"/>
                <w:szCs w:val="22"/>
              </w:rPr>
            </w:pPr>
            <w:r w:rsidRPr="0085425E">
              <w:rPr>
                <w:sz w:val="22"/>
                <w:szCs w:val="22"/>
              </w:rPr>
              <w:t>90- 120%</w:t>
            </w:r>
          </w:p>
          <w:p w:rsidR="0085425E" w:rsidRPr="0085425E" w:rsidRDefault="0085425E" w:rsidP="0085425E">
            <w:pPr>
              <w:jc w:val="center"/>
              <w:rPr>
                <w:sz w:val="22"/>
                <w:szCs w:val="22"/>
              </w:rPr>
            </w:pPr>
            <w:r w:rsidRPr="0085425E">
              <w:rPr>
                <w:sz w:val="22"/>
                <w:szCs w:val="22"/>
              </w:rPr>
              <w:t>Должностного оклада</w:t>
            </w:r>
          </w:p>
        </w:tc>
        <w:tc>
          <w:tcPr>
            <w:tcW w:w="3969" w:type="dxa"/>
            <w:gridSpan w:val="2"/>
          </w:tcPr>
          <w:p w:rsidR="0085425E" w:rsidRPr="0085425E" w:rsidRDefault="0085425E" w:rsidP="0085425E">
            <w:pPr>
              <w:jc w:val="center"/>
              <w:rPr>
                <w:sz w:val="22"/>
                <w:szCs w:val="22"/>
              </w:rPr>
            </w:pPr>
            <w:r w:rsidRPr="0085425E">
              <w:rPr>
                <w:sz w:val="22"/>
                <w:szCs w:val="22"/>
                <w:lang w:val="en-US"/>
              </w:rPr>
              <w:t>60</w:t>
            </w:r>
            <w:r w:rsidRPr="0085425E">
              <w:rPr>
                <w:sz w:val="22"/>
                <w:szCs w:val="22"/>
              </w:rPr>
              <w:t>-</w:t>
            </w:r>
            <w:r w:rsidRPr="0085425E">
              <w:rPr>
                <w:sz w:val="22"/>
                <w:szCs w:val="22"/>
                <w:lang w:val="en-US"/>
              </w:rPr>
              <w:t>9</w:t>
            </w:r>
            <w:r w:rsidRPr="0085425E">
              <w:rPr>
                <w:sz w:val="22"/>
                <w:szCs w:val="22"/>
              </w:rPr>
              <w:t xml:space="preserve">0 % </w:t>
            </w:r>
          </w:p>
          <w:p w:rsidR="0085425E" w:rsidRPr="0085425E" w:rsidRDefault="0085425E" w:rsidP="0085425E">
            <w:pPr>
              <w:jc w:val="center"/>
              <w:rPr>
                <w:sz w:val="22"/>
                <w:szCs w:val="22"/>
                <w:lang w:val="en-US"/>
              </w:rPr>
            </w:pPr>
            <w:r w:rsidRPr="0085425E">
              <w:rPr>
                <w:sz w:val="22"/>
                <w:szCs w:val="22"/>
              </w:rPr>
              <w:t>должностного оклада</w:t>
            </w:r>
          </w:p>
        </w:tc>
      </w:tr>
      <w:tr w:rsidR="0085425E" w:rsidRPr="0085425E" w:rsidTr="0085425E">
        <w:trPr>
          <w:cantSplit/>
          <w:trHeight w:val="485"/>
        </w:trPr>
        <w:tc>
          <w:tcPr>
            <w:tcW w:w="3969" w:type="dxa"/>
          </w:tcPr>
          <w:p w:rsidR="0085425E" w:rsidRPr="0085425E" w:rsidRDefault="0085425E" w:rsidP="0085425E">
            <w:pPr>
              <w:rPr>
                <w:sz w:val="22"/>
                <w:szCs w:val="22"/>
              </w:rPr>
            </w:pPr>
            <w:r w:rsidRPr="0085425E">
              <w:rPr>
                <w:sz w:val="22"/>
                <w:szCs w:val="22"/>
              </w:rPr>
              <w:t>Премия за выполнение особо важных и</w:t>
            </w:r>
          </w:p>
          <w:p w:rsidR="0085425E" w:rsidRPr="0085425E" w:rsidRDefault="0085425E" w:rsidP="0085425E">
            <w:pPr>
              <w:rPr>
                <w:sz w:val="22"/>
                <w:szCs w:val="22"/>
              </w:rPr>
            </w:pPr>
            <w:r w:rsidRPr="0085425E">
              <w:rPr>
                <w:sz w:val="22"/>
                <w:szCs w:val="22"/>
              </w:rPr>
              <w:t xml:space="preserve"> сложных заданий</w:t>
            </w:r>
          </w:p>
        </w:tc>
        <w:tc>
          <w:tcPr>
            <w:tcW w:w="6237" w:type="dxa"/>
            <w:gridSpan w:val="3"/>
          </w:tcPr>
          <w:p w:rsidR="0085425E" w:rsidRPr="0085425E" w:rsidRDefault="0085425E" w:rsidP="0085425E">
            <w:pPr>
              <w:jc w:val="center"/>
              <w:rPr>
                <w:sz w:val="22"/>
                <w:szCs w:val="22"/>
              </w:rPr>
            </w:pPr>
            <w:r w:rsidRPr="0085425E">
              <w:rPr>
                <w:sz w:val="22"/>
                <w:szCs w:val="22"/>
              </w:rPr>
              <w:t>в соответствии с Положением, утвержденным Представителем нанимателя</w:t>
            </w:r>
          </w:p>
        </w:tc>
      </w:tr>
      <w:tr w:rsidR="0085425E" w:rsidRPr="0085425E" w:rsidTr="0085425E">
        <w:trPr>
          <w:cantSplit/>
          <w:trHeight w:val="279"/>
        </w:trPr>
        <w:tc>
          <w:tcPr>
            <w:tcW w:w="3969" w:type="dxa"/>
          </w:tcPr>
          <w:p w:rsidR="0085425E" w:rsidRPr="0085425E" w:rsidRDefault="0085425E" w:rsidP="0085425E">
            <w:pPr>
              <w:rPr>
                <w:sz w:val="22"/>
                <w:szCs w:val="22"/>
              </w:rPr>
            </w:pPr>
            <w:r w:rsidRPr="0085425E">
              <w:rPr>
                <w:sz w:val="22"/>
                <w:szCs w:val="22"/>
              </w:rPr>
              <w:t>Ежемесячное денежное поощрение</w:t>
            </w:r>
          </w:p>
        </w:tc>
        <w:tc>
          <w:tcPr>
            <w:tcW w:w="6237" w:type="dxa"/>
            <w:gridSpan w:val="3"/>
          </w:tcPr>
          <w:p w:rsidR="0085425E" w:rsidRPr="0085425E" w:rsidRDefault="0085425E" w:rsidP="0085425E">
            <w:pPr>
              <w:jc w:val="center"/>
              <w:rPr>
                <w:sz w:val="22"/>
                <w:szCs w:val="22"/>
              </w:rPr>
            </w:pPr>
            <w:r w:rsidRPr="0085425E">
              <w:rPr>
                <w:sz w:val="22"/>
                <w:szCs w:val="22"/>
              </w:rPr>
              <w:t>1 должностной оклад</w:t>
            </w:r>
          </w:p>
        </w:tc>
      </w:tr>
      <w:tr w:rsidR="0085425E" w:rsidRPr="0085425E" w:rsidTr="0085425E">
        <w:trPr>
          <w:cantSplit/>
          <w:trHeight w:val="537"/>
        </w:trPr>
        <w:tc>
          <w:tcPr>
            <w:tcW w:w="3969" w:type="dxa"/>
            <w:tcBorders>
              <w:bottom w:val="single" w:sz="4" w:space="0" w:color="auto"/>
            </w:tcBorders>
          </w:tcPr>
          <w:p w:rsidR="0085425E" w:rsidRPr="0085425E" w:rsidRDefault="0085425E" w:rsidP="0085425E">
            <w:pPr>
              <w:rPr>
                <w:sz w:val="22"/>
                <w:szCs w:val="22"/>
              </w:rPr>
            </w:pPr>
            <w:r w:rsidRPr="0085425E">
              <w:rPr>
                <w:sz w:val="22"/>
                <w:szCs w:val="22"/>
              </w:rPr>
              <w:t>Единовременная выплата при предоставлении ежегодного оплачиваемого отпуска</w:t>
            </w:r>
          </w:p>
        </w:tc>
        <w:tc>
          <w:tcPr>
            <w:tcW w:w="6237" w:type="dxa"/>
            <w:gridSpan w:val="3"/>
            <w:tcBorders>
              <w:bottom w:val="single" w:sz="4" w:space="0" w:color="auto"/>
            </w:tcBorders>
          </w:tcPr>
          <w:p w:rsidR="0085425E" w:rsidRPr="0085425E" w:rsidRDefault="0085425E" w:rsidP="0085425E">
            <w:pPr>
              <w:jc w:val="center"/>
              <w:rPr>
                <w:sz w:val="22"/>
                <w:szCs w:val="22"/>
              </w:rPr>
            </w:pPr>
            <w:r w:rsidRPr="0085425E">
              <w:rPr>
                <w:sz w:val="22"/>
                <w:szCs w:val="22"/>
              </w:rPr>
              <w:t>2 оклада денежного содержания (должностной оклад + оклад за классный чин)</w:t>
            </w:r>
          </w:p>
        </w:tc>
      </w:tr>
      <w:tr w:rsidR="0085425E" w:rsidRPr="0085425E" w:rsidTr="0085425E">
        <w:tc>
          <w:tcPr>
            <w:tcW w:w="3969" w:type="dxa"/>
            <w:tcBorders>
              <w:bottom w:val="single" w:sz="4" w:space="0" w:color="auto"/>
            </w:tcBorders>
          </w:tcPr>
          <w:p w:rsidR="0085425E" w:rsidRPr="0085425E" w:rsidRDefault="0085425E" w:rsidP="0085425E">
            <w:pPr>
              <w:rPr>
                <w:sz w:val="22"/>
                <w:szCs w:val="22"/>
              </w:rPr>
            </w:pPr>
            <w:r w:rsidRPr="0085425E">
              <w:rPr>
                <w:sz w:val="22"/>
                <w:szCs w:val="22"/>
              </w:rPr>
              <w:lastRenderedPageBreak/>
              <w:t>Материальная помощь</w:t>
            </w:r>
          </w:p>
        </w:tc>
        <w:tc>
          <w:tcPr>
            <w:tcW w:w="6237" w:type="dxa"/>
            <w:gridSpan w:val="3"/>
            <w:tcBorders>
              <w:bottom w:val="single" w:sz="4" w:space="0" w:color="auto"/>
            </w:tcBorders>
          </w:tcPr>
          <w:p w:rsidR="0085425E" w:rsidRPr="0085425E" w:rsidRDefault="0085425E" w:rsidP="0085425E">
            <w:pPr>
              <w:jc w:val="center"/>
              <w:rPr>
                <w:sz w:val="22"/>
                <w:szCs w:val="22"/>
              </w:rPr>
            </w:pPr>
            <w:r w:rsidRPr="0085425E">
              <w:rPr>
                <w:sz w:val="22"/>
                <w:szCs w:val="22"/>
              </w:rPr>
              <w:t>в соответствии с Положением,</w:t>
            </w:r>
          </w:p>
          <w:p w:rsidR="0085425E" w:rsidRPr="0085425E" w:rsidRDefault="0085425E" w:rsidP="0085425E">
            <w:pPr>
              <w:jc w:val="center"/>
              <w:rPr>
                <w:sz w:val="22"/>
                <w:szCs w:val="22"/>
              </w:rPr>
            </w:pPr>
            <w:r w:rsidRPr="0085425E">
              <w:rPr>
                <w:sz w:val="22"/>
                <w:szCs w:val="22"/>
              </w:rPr>
              <w:t xml:space="preserve"> утвержденным Представителем нанимателя</w:t>
            </w:r>
          </w:p>
        </w:tc>
      </w:tr>
    </w:tbl>
    <w:p w:rsidR="0085425E" w:rsidRDefault="0085425E" w:rsidP="00D0509B">
      <w:pPr>
        <w:pStyle w:val="ConsNormal"/>
        <w:widowControl/>
        <w:suppressAutoHyphens/>
        <w:ind w:firstLine="0"/>
        <w:jc w:val="both"/>
        <w:rPr>
          <w:rFonts w:ascii="Times New Roman" w:hAnsi="Times New Roman"/>
          <w:sz w:val="24"/>
          <w:szCs w:val="24"/>
        </w:rPr>
      </w:pPr>
    </w:p>
    <w:p w:rsidR="00D0509B" w:rsidRPr="00DD3993" w:rsidRDefault="00D0509B" w:rsidP="00D0509B">
      <w:pPr>
        <w:ind w:firstLine="709"/>
        <w:jc w:val="both"/>
      </w:pPr>
      <w:r w:rsidRPr="00DD399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для замещения вакантной должности гражданской службы.</w:t>
      </w:r>
    </w:p>
    <w:p w:rsidR="00E83A13" w:rsidRPr="007D2321" w:rsidRDefault="00E83A13" w:rsidP="00E83A13">
      <w:pPr>
        <w:ind w:firstLine="720"/>
        <w:jc w:val="both"/>
        <w:rPr>
          <w:szCs w:val="26"/>
        </w:rPr>
      </w:pPr>
      <w:r w:rsidRPr="007D2321">
        <w:rPr>
          <w:szCs w:val="26"/>
        </w:rPr>
        <w:t>Гражданин Российской Федерации, изъявивший желание участвовать в конкурсе, представляет следующие документы:</w:t>
      </w:r>
    </w:p>
    <w:p w:rsidR="00E83A13" w:rsidRPr="007D2321" w:rsidRDefault="00E83A13" w:rsidP="00E83A13">
      <w:pPr>
        <w:ind w:firstLine="720"/>
        <w:jc w:val="both"/>
        <w:rPr>
          <w:szCs w:val="26"/>
        </w:rPr>
      </w:pPr>
      <w:r w:rsidRPr="007D2321">
        <w:rPr>
          <w:szCs w:val="26"/>
        </w:rPr>
        <w:t>а) личное заявление;</w:t>
      </w:r>
    </w:p>
    <w:p w:rsidR="00E83A13" w:rsidRPr="007D2321" w:rsidRDefault="00E83A13" w:rsidP="00E83A13">
      <w:pPr>
        <w:autoSpaceDE w:val="0"/>
        <w:autoSpaceDN w:val="0"/>
        <w:adjustRightInd w:val="0"/>
        <w:ind w:firstLine="709"/>
        <w:jc w:val="both"/>
        <w:rPr>
          <w:szCs w:val="26"/>
        </w:rPr>
      </w:pPr>
      <w:r w:rsidRPr="007D2321">
        <w:rPr>
          <w:szCs w:val="26"/>
        </w:rPr>
        <w:t>б) анкету по форме, утвержденной распоряжением Правительства Российской Федерации от 26 мая 2005 г. № 667-р с фотографией, размером 4 х 6 см;</w:t>
      </w:r>
    </w:p>
    <w:p w:rsidR="00E83A13" w:rsidRPr="007D2321" w:rsidRDefault="00E83A13" w:rsidP="00E83A13">
      <w:pPr>
        <w:ind w:firstLine="720"/>
        <w:jc w:val="both"/>
        <w:rPr>
          <w:szCs w:val="26"/>
        </w:rPr>
      </w:pPr>
      <w:r w:rsidRPr="007D2321">
        <w:rPr>
          <w:szCs w:val="26"/>
        </w:rPr>
        <w:t xml:space="preserve">в) копию паспорта или заменяющего его документа (подлинник соответствующего документа предъявляется лично по  </w:t>
      </w:r>
      <w:proofErr w:type="gramStart"/>
      <w:r w:rsidRPr="007D2321">
        <w:rPr>
          <w:szCs w:val="26"/>
        </w:rPr>
        <w:t>прибытии</w:t>
      </w:r>
      <w:proofErr w:type="gramEnd"/>
      <w:r w:rsidRPr="007D2321">
        <w:rPr>
          <w:szCs w:val="26"/>
        </w:rPr>
        <w:t xml:space="preserve"> на конкурс);</w:t>
      </w:r>
    </w:p>
    <w:p w:rsidR="00E83A13" w:rsidRPr="007D2321" w:rsidRDefault="00E83A13" w:rsidP="00E83A13">
      <w:pPr>
        <w:ind w:firstLine="720"/>
        <w:jc w:val="both"/>
        <w:rPr>
          <w:szCs w:val="26"/>
        </w:rPr>
      </w:pPr>
      <w:r w:rsidRPr="007D2321">
        <w:rPr>
          <w:szCs w:val="26"/>
        </w:rPr>
        <w:t>г) документы, подтверждающие необходимое профессиональное образование</w:t>
      </w:r>
      <w:r>
        <w:rPr>
          <w:szCs w:val="26"/>
        </w:rPr>
        <w:t xml:space="preserve"> и</w:t>
      </w:r>
      <w:r w:rsidRPr="007D2321">
        <w:rPr>
          <w:szCs w:val="26"/>
        </w:rPr>
        <w:t xml:space="preserve"> стаж работы:</w:t>
      </w:r>
    </w:p>
    <w:p w:rsidR="00E83A13" w:rsidRPr="00E0561B" w:rsidRDefault="00E83A13" w:rsidP="00E83A13">
      <w:pPr>
        <w:ind w:firstLine="720"/>
        <w:jc w:val="both"/>
        <w:rPr>
          <w:szCs w:val="26"/>
        </w:rPr>
      </w:pPr>
      <w:r w:rsidRPr="00E0561B">
        <w:rPr>
          <w:szCs w:val="26"/>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E83A13" w:rsidRDefault="00E83A13" w:rsidP="00E83A13">
      <w:pPr>
        <w:ind w:firstLine="720"/>
        <w:jc w:val="both"/>
        <w:rPr>
          <w:szCs w:val="26"/>
        </w:rPr>
      </w:pPr>
      <w:r w:rsidRPr="00393E1F">
        <w:rPr>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w:t>
      </w:r>
      <w:r>
        <w:rPr>
          <w:szCs w:val="26"/>
        </w:rPr>
        <w:t>ужбой по месту службы (работы);</w:t>
      </w:r>
    </w:p>
    <w:p w:rsidR="00E83A13" w:rsidRPr="007D2321" w:rsidRDefault="00E83A13" w:rsidP="00E83A13">
      <w:pPr>
        <w:ind w:firstLine="720"/>
        <w:jc w:val="both"/>
        <w:rPr>
          <w:szCs w:val="26"/>
        </w:rPr>
      </w:pPr>
      <w:r w:rsidRPr="007D2321">
        <w:rPr>
          <w:szCs w:val="26"/>
        </w:rPr>
        <w:t>д) документ об отсутствии заболевания, препятствующего поступлению на гражданскую службу или ее прохождению;</w:t>
      </w:r>
    </w:p>
    <w:p w:rsidR="00E83A13" w:rsidRPr="007D2321" w:rsidRDefault="00E83A13" w:rsidP="00E83A13">
      <w:pPr>
        <w:ind w:firstLine="720"/>
        <w:jc w:val="both"/>
        <w:rPr>
          <w:szCs w:val="26"/>
        </w:rPr>
      </w:pPr>
      <w:r w:rsidRPr="007D2321">
        <w:rPr>
          <w:szCs w:val="26"/>
        </w:rPr>
        <w:t>е) 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E83A13" w:rsidRPr="007D2321" w:rsidRDefault="00E83A13" w:rsidP="00E83A13">
      <w:pPr>
        <w:ind w:firstLine="720"/>
        <w:jc w:val="both"/>
        <w:rPr>
          <w:szCs w:val="26"/>
        </w:rPr>
      </w:pPr>
      <w:r w:rsidRPr="007D2321">
        <w:rPr>
          <w:szCs w:val="26"/>
        </w:rPr>
        <w:t>ж) копию свидетельства о постановке физического лица на учет в налоговом органе по месту жительства на территории Российской Федерации;</w:t>
      </w:r>
    </w:p>
    <w:p w:rsidR="00E83A13" w:rsidRPr="007D2321" w:rsidRDefault="00E83A13" w:rsidP="00E83A13">
      <w:pPr>
        <w:suppressAutoHyphens/>
        <w:ind w:firstLine="720"/>
        <w:jc w:val="both"/>
        <w:rPr>
          <w:szCs w:val="26"/>
        </w:rPr>
      </w:pPr>
      <w:r w:rsidRPr="007D2321">
        <w:rPr>
          <w:szCs w:val="26"/>
        </w:rPr>
        <w:t>з) копии документов воинского учета (для военнообязанных и лиц, подлежащих призыву на военную службу);</w:t>
      </w:r>
    </w:p>
    <w:p w:rsidR="00E83A13" w:rsidRPr="007D2321" w:rsidRDefault="00E83A13" w:rsidP="00E83A13">
      <w:pPr>
        <w:suppressAutoHyphens/>
        <w:ind w:firstLine="720"/>
        <w:jc w:val="both"/>
        <w:rPr>
          <w:szCs w:val="26"/>
        </w:rPr>
      </w:pPr>
      <w:r w:rsidRPr="007D2321">
        <w:rPr>
          <w:szCs w:val="26"/>
        </w:rPr>
        <w:t>и) копии свидетельств о государственной регистрации актов гражданского состояния;</w:t>
      </w:r>
    </w:p>
    <w:p w:rsidR="00E83A13" w:rsidRPr="007D2321" w:rsidRDefault="00E83A13" w:rsidP="00E83A13">
      <w:pPr>
        <w:suppressAutoHyphens/>
        <w:ind w:firstLine="720"/>
        <w:jc w:val="both"/>
        <w:rPr>
          <w:szCs w:val="26"/>
        </w:rPr>
      </w:pPr>
      <w:r w:rsidRPr="007D2321">
        <w:rPr>
          <w:szCs w:val="26"/>
        </w:rPr>
        <w:t>к) согласие на обработку персональных данных;</w:t>
      </w:r>
    </w:p>
    <w:p w:rsidR="00E83A13" w:rsidRPr="007D2321" w:rsidRDefault="00E83A13" w:rsidP="00E83A13">
      <w:pPr>
        <w:suppressAutoHyphens/>
        <w:ind w:firstLine="720"/>
        <w:jc w:val="both"/>
        <w:rPr>
          <w:szCs w:val="26"/>
        </w:rPr>
      </w:pPr>
      <w:r w:rsidRPr="007D2321">
        <w:rPr>
          <w:szCs w:val="26"/>
        </w:rPr>
        <w:t>л)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0509B" w:rsidRPr="00DD3993" w:rsidRDefault="00D0509B" w:rsidP="00D0509B">
      <w:pPr>
        <w:ind w:firstLine="720"/>
        <w:jc w:val="both"/>
      </w:pPr>
      <w:r w:rsidRPr="00DD3993">
        <w:t>Гражданский служащий, замещающий должность гражданской службы в ИФНС России по Центральному району г.Волгограда и изъявивший желание участвовать в конкурсе, представляет заявление на имя представителя нанимателя.</w:t>
      </w:r>
    </w:p>
    <w:p w:rsidR="00D0509B" w:rsidRPr="00DD3993" w:rsidRDefault="00D0509B" w:rsidP="00D0509B">
      <w:pPr>
        <w:ind w:firstLine="720"/>
        <w:jc w:val="both"/>
      </w:pPr>
      <w:r w:rsidRPr="00DD3993">
        <w:t>Гражданский служащий, изъявивший желание участвовать в конкурсе, проводимом в ИФНС России по Центральному району г.Волгограда в случае, если гражданский служащий не замещает в нем должность гражданской службы, представляет в ИФНС России по Центральному району г.Волгограда заявление на имя представителя нанимателя и заполненную, подписанную и заверенную структурным подразделением государственного органа, в функции которого входят вопросы кадрового обеспечения, в котором он замещает должность гражданской службы, анкету по форме, утвержденной распоряжением Правительства Российской Федерации</w:t>
      </w:r>
      <w:r w:rsidR="0085425E" w:rsidRPr="0085425E">
        <w:t xml:space="preserve"> </w:t>
      </w:r>
      <w:r w:rsidR="0085425E">
        <w:t>от 26 мая 2005 г. № 664-р</w:t>
      </w:r>
      <w:r w:rsidRPr="00DD3993">
        <w:t>, с фотографией.</w:t>
      </w:r>
      <w:r w:rsidR="0085425E">
        <w:t xml:space="preserve"> Г</w:t>
      </w:r>
      <w:r w:rsidRPr="00DD3993">
        <w:t>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D0509B" w:rsidRPr="00DD3993" w:rsidRDefault="00D0509B" w:rsidP="00D0509B">
      <w:pPr>
        <w:ind w:firstLine="720"/>
        <w:jc w:val="both"/>
      </w:pPr>
      <w:bookmarkStart w:id="0" w:name="sub_1010"/>
      <w:r w:rsidRPr="00DD3993">
        <w:t xml:space="preserve">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гражданской </w:t>
      </w:r>
      <w:r w:rsidRPr="00DD3993">
        <w:lastRenderedPageBreak/>
        <w:t>службы, для замещения которых объявлен конкурс, а также требованиям к гражданским служащим, установленным законодательством Российской Федерации о государственной гражданской службе.</w:t>
      </w:r>
    </w:p>
    <w:bookmarkEnd w:id="0"/>
    <w:p w:rsidR="00D0509B" w:rsidRPr="00DD3993" w:rsidRDefault="00D0509B" w:rsidP="00D0509B">
      <w:pPr>
        <w:ind w:firstLine="720"/>
        <w:jc w:val="both"/>
      </w:pPr>
      <w:r w:rsidRPr="00DD3993">
        <w:t>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для отказа в допуске гражданского служащего (гражданина) к участию в конкурсе.</w:t>
      </w:r>
    </w:p>
    <w:p w:rsidR="00D0509B" w:rsidRPr="00DD3993" w:rsidRDefault="00D0509B" w:rsidP="00D0509B">
      <w:pPr>
        <w:ind w:firstLine="720"/>
        <w:jc w:val="both"/>
      </w:pPr>
      <w:r w:rsidRPr="00DD3993">
        <w:t xml:space="preserve">При несвоевременном предоставлении документов, представлений их не в полном объеме или с нарушением правил оформления по уважительной причине представитель нанимателя вправе перенести сроки их приема. </w:t>
      </w:r>
    </w:p>
    <w:p w:rsidR="00D0509B" w:rsidRPr="00DD3993" w:rsidRDefault="00D0509B" w:rsidP="00D0509B">
      <w:pPr>
        <w:ind w:firstLine="720"/>
        <w:jc w:val="both"/>
      </w:pPr>
      <w:r w:rsidRPr="00DD3993">
        <w:t>Достоверность сведений, представленных гражданином в Инспекцию,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 xml:space="preserve">Гражданский служащий (гражданин), не допущенный к участию в конкурсе, информируется представителем нанимателя о причинах отказа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Указанный гражданский служащий (гражданин) вправе обжаловать это решение в соответствии с законодательством Российской Федерации. </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Конкурс проводится не позднее чем через 30 календарных дней после дня завершения приема документов для участия в конкурсе.</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ИФНС России по Центральному району г.Волгограда не позднее чем за 15 календарных дней до даты проведения конкурса размещает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 (далее – сеть «Интернет») информацию о дате, месте и времени его проведения, а также список кандидатов и направляет соответствующие сообщения кандидатам.</w:t>
      </w:r>
    </w:p>
    <w:p w:rsidR="00D0509B"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При проведении конкурса конкурсная комиссия оценивает кандидатов на основании документов, представленных ими,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 выполнением должностных обязанностей по должностям гражданской службы, для замещения которых претендуют кандидаты.</w:t>
      </w:r>
    </w:p>
    <w:p w:rsidR="0085425E" w:rsidRPr="00E0561B" w:rsidRDefault="0085425E" w:rsidP="0085425E">
      <w:pPr>
        <w:autoSpaceDE w:val="0"/>
        <w:autoSpaceDN w:val="0"/>
        <w:adjustRightInd w:val="0"/>
        <w:ind w:firstLine="709"/>
        <w:jc w:val="both"/>
        <w:rPr>
          <w:szCs w:val="26"/>
        </w:rPr>
      </w:pPr>
      <w:r w:rsidRPr="00E0561B">
        <w:rPr>
          <w:szCs w:val="26"/>
        </w:rPr>
        <w:t>Тестирование проводится:</w:t>
      </w:r>
    </w:p>
    <w:p w:rsidR="0085425E" w:rsidRPr="00E0561B" w:rsidRDefault="0085425E" w:rsidP="0085425E">
      <w:pPr>
        <w:autoSpaceDE w:val="0"/>
        <w:autoSpaceDN w:val="0"/>
        <w:adjustRightInd w:val="0"/>
        <w:ind w:firstLine="709"/>
        <w:jc w:val="both"/>
        <w:rPr>
          <w:szCs w:val="26"/>
        </w:rPr>
      </w:pPr>
      <w:r w:rsidRPr="00E0561B">
        <w:rPr>
          <w:szCs w:val="26"/>
        </w:rPr>
        <w:t xml:space="preserve">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85425E" w:rsidRPr="00E0561B" w:rsidRDefault="0085425E" w:rsidP="0085425E">
      <w:pPr>
        <w:autoSpaceDE w:val="0"/>
        <w:autoSpaceDN w:val="0"/>
        <w:adjustRightInd w:val="0"/>
        <w:ind w:firstLine="709"/>
        <w:jc w:val="both"/>
        <w:rPr>
          <w:szCs w:val="26"/>
        </w:rPr>
      </w:pPr>
      <w:r w:rsidRPr="00E0561B">
        <w:rPr>
          <w:szCs w:val="26"/>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w:t>
      </w:r>
    </w:p>
    <w:p w:rsidR="0085425E" w:rsidRPr="00E0561B" w:rsidRDefault="0085425E" w:rsidP="0085425E">
      <w:pPr>
        <w:autoSpaceDE w:val="0"/>
        <w:autoSpaceDN w:val="0"/>
        <w:adjustRightInd w:val="0"/>
        <w:ind w:firstLine="709"/>
        <w:jc w:val="both"/>
        <w:rPr>
          <w:szCs w:val="26"/>
        </w:rPr>
      </w:pPr>
      <w:r w:rsidRPr="00E0561B">
        <w:rPr>
          <w:szCs w:val="26"/>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85425E" w:rsidRDefault="0085425E" w:rsidP="00D0509B">
      <w:pPr>
        <w:pStyle w:val="ConsPlusNormal"/>
        <w:ind w:firstLine="709"/>
        <w:jc w:val="both"/>
        <w:rPr>
          <w:rFonts w:ascii="Times New Roman" w:hAnsi="Times New Roman" w:cs="Times New Roman"/>
          <w:sz w:val="24"/>
          <w:szCs w:val="24"/>
        </w:rPr>
      </w:pPr>
    </w:p>
    <w:p w:rsidR="00D0509B" w:rsidRPr="00DD3993" w:rsidRDefault="00D0509B" w:rsidP="00D0509B">
      <w:pPr>
        <w:ind w:firstLine="720"/>
        <w:jc w:val="both"/>
      </w:pPr>
      <w:bookmarkStart w:id="1" w:name="sub_1022"/>
      <w:r w:rsidRPr="00DD3993">
        <w:t>Решение конкурсной комиссии принимается в отсутствие кандидатов и является основанием для замещения должностей федеральной гражданской.</w:t>
      </w:r>
    </w:p>
    <w:p w:rsidR="00D0509B" w:rsidRPr="00DD3993" w:rsidRDefault="00D0509B" w:rsidP="00D0509B">
      <w:pPr>
        <w:ind w:firstLine="720"/>
        <w:jc w:val="both"/>
      </w:pPr>
      <w:r w:rsidRPr="00DD3993">
        <w:lastRenderedPageBreak/>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D0509B" w:rsidRPr="00DD3993" w:rsidRDefault="00D0509B" w:rsidP="00D0509B">
      <w:pPr>
        <w:ind w:firstLine="720"/>
        <w:jc w:val="both"/>
      </w:pPr>
      <w:r w:rsidRPr="00DD3993">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D0509B" w:rsidRPr="00DD3993" w:rsidRDefault="00D0509B" w:rsidP="00D0509B">
      <w:pPr>
        <w:ind w:firstLine="720"/>
        <w:jc w:val="both"/>
      </w:pPr>
      <w:r w:rsidRPr="00DD3993">
        <w:t xml:space="preserve">Если конкурсной комиссией принято решение о включении в кадровый резерв Инспекции кандидата, который не стал победителем конкурса на замещение вакантной должности гражданской службы, но профессиональные и личные качества которого получили высокую оценку, то с согласия указанного лица издается акт о включении в кадровый резерв Инспекции для замещения должностей гражданской службы той же группы, к которой относилась должность гражданской службы.   </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Сообщения о результатах конкурса направляются в письменной форме кандидатам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указанный срок на официальных сайтах ФНС России в сети «Интернет».</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Кандидат вправе обжаловать решение конкурсной комиссии в соответствии с законодательством Российской Федерации.</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Документы гражданских служащих (граждан), не допущенных к участию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ИФНС России по Центральному району г.Волгограда,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bookmarkEnd w:id="1"/>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Копия приказа о включении гражданского служащего (гражданина) в кадровый резерв направляется (выдается) гражданскому служащему (гражданину) в течение 14 дней со дня издания приказа.</w:t>
      </w:r>
    </w:p>
    <w:p w:rsidR="00D0509B" w:rsidRPr="00DD3993" w:rsidRDefault="00D0509B" w:rsidP="00D0509B">
      <w:pPr>
        <w:pStyle w:val="ConsPlusNormal"/>
        <w:ind w:firstLine="709"/>
        <w:jc w:val="both"/>
        <w:rPr>
          <w:rFonts w:ascii="Times New Roman" w:hAnsi="Times New Roman" w:cs="Times New Roman"/>
          <w:sz w:val="24"/>
          <w:szCs w:val="24"/>
        </w:rPr>
      </w:pPr>
      <w:r w:rsidRPr="00DD3993">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0509B" w:rsidRPr="00DD3993" w:rsidRDefault="00D0509B" w:rsidP="00D0509B">
      <w:pPr>
        <w:ind w:firstLine="567"/>
        <w:jc w:val="both"/>
      </w:pPr>
      <w:proofErr w:type="gramStart"/>
      <w:r w:rsidRPr="00DD3993">
        <w:t>Документы для участия в конкурсе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сети «Интернет»</w:t>
      </w:r>
      <w:r w:rsidRPr="00DD3993">
        <w:rPr>
          <w:sz w:val="27"/>
          <w:szCs w:val="27"/>
        </w:rPr>
        <w:t xml:space="preserve"> </w:t>
      </w:r>
      <w:r w:rsidRPr="00DD3993">
        <w:t>представляются в службу кадров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D0509B" w:rsidRPr="00DD3993" w:rsidRDefault="00D0509B" w:rsidP="00D0509B">
      <w:pPr>
        <w:ind w:firstLine="567"/>
        <w:jc w:val="both"/>
      </w:pPr>
      <w:r w:rsidRPr="00DD3993">
        <w:t>Порядок представления документов в электронном виде устанавливается Правительством Российской Федерации.</w:t>
      </w:r>
    </w:p>
    <w:p w:rsidR="00D0509B" w:rsidRPr="00DD3993" w:rsidRDefault="00D0509B" w:rsidP="00D0509B">
      <w:pPr>
        <w:ind w:firstLine="567"/>
        <w:jc w:val="both"/>
      </w:pPr>
      <w:r w:rsidRPr="00DD3993">
        <w:t xml:space="preserve">Информация </w:t>
      </w:r>
      <w:r>
        <w:t xml:space="preserve">о приеме документов размещается </w:t>
      </w:r>
      <w:r w:rsidR="005847E4" w:rsidRPr="005847E4">
        <w:rPr>
          <w:b/>
        </w:rPr>
        <w:t>2</w:t>
      </w:r>
      <w:r w:rsidR="00E83A13" w:rsidRPr="00E83A13">
        <w:rPr>
          <w:b/>
        </w:rPr>
        <w:t>8</w:t>
      </w:r>
      <w:r w:rsidRPr="005847E4">
        <w:rPr>
          <w:b/>
        </w:rPr>
        <w:t xml:space="preserve"> </w:t>
      </w:r>
      <w:r w:rsidR="005847E4" w:rsidRPr="005847E4">
        <w:rPr>
          <w:b/>
        </w:rPr>
        <w:t>с</w:t>
      </w:r>
      <w:r w:rsidR="005847E4">
        <w:rPr>
          <w:b/>
        </w:rPr>
        <w:t>ентября</w:t>
      </w:r>
      <w:r w:rsidRPr="00DD3993">
        <w:rPr>
          <w:b/>
        </w:rPr>
        <w:t xml:space="preserve"> 202</w:t>
      </w:r>
      <w:r>
        <w:rPr>
          <w:b/>
        </w:rPr>
        <w:t>1</w:t>
      </w:r>
      <w:r w:rsidRPr="00DD3993">
        <w:rPr>
          <w:b/>
        </w:rPr>
        <w:t xml:space="preserve"> года.</w:t>
      </w:r>
      <w:r w:rsidRPr="00DD3993">
        <w:t xml:space="preserve">  Прием документов осуществляется: </w:t>
      </w:r>
      <w:r w:rsidRPr="00DD3993">
        <w:rPr>
          <w:b/>
        </w:rPr>
        <w:t xml:space="preserve">с </w:t>
      </w:r>
      <w:r w:rsidR="005847E4">
        <w:rPr>
          <w:b/>
        </w:rPr>
        <w:t>2</w:t>
      </w:r>
      <w:r w:rsidR="00E83A13" w:rsidRPr="00E83A13">
        <w:rPr>
          <w:b/>
        </w:rPr>
        <w:t>8</w:t>
      </w:r>
      <w:r w:rsidRPr="00DD3993">
        <w:rPr>
          <w:b/>
        </w:rPr>
        <w:t xml:space="preserve"> </w:t>
      </w:r>
      <w:r w:rsidR="005847E4">
        <w:rPr>
          <w:b/>
        </w:rPr>
        <w:t>сентября</w:t>
      </w:r>
      <w:r w:rsidRPr="00DD3993">
        <w:rPr>
          <w:b/>
        </w:rPr>
        <w:t xml:space="preserve"> 20</w:t>
      </w:r>
      <w:r>
        <w:rPr>
          <w:b/>
        </w:rPr>
        <w:t>21</w:t>
      </w:r>
      <w:r w:rsidRPr="00DD3993">
        <w:rPr>
          <w:b/>
        </w:rPr>
        <w:t xml:space="preserve"> года</w:t>
      </w:r>
      <w:r w:rsidRPr="00DD3993">
        <w:t xml:space="preserve"> (понедельник, вторник, среда, четверг с 08.30 до 17.30, пятница с 08.30 до 16.30, перерыв с 13.00 до 13.48) </w:t>
      </w:r>
      <w:r w:rsidRPr="00DD3993">
        <w:rPr>
          <w:b/>
        </w:rPr>
        <w:t xml:space="preserve">по </w:t>
      </w:r>
      <w:r w:rsidR="005847E4">
        <w:rPr>
          <w:b/>
        </w:rPr>
        <w:t>1</w:t>
      </w:r>
      <w:r w:rsidR="00E83A13" w:rsidRPr="00E83A13">
        <w:rPr>
          <w:b/>
        </w:rPr>
        <w:t>8</w:t>
      </w:r>
      <w:r w:rsidRPr="00DD3993">
        <w:rPr>
          <w:b/>
        </w:rPr>
        <w:t xml:space="preserve"> </w:t>
      </w:r>
      <w:r w:rsidR="005847E4">
        <w:rPr>
          <w:b/>
        </w:rPr>
        <w:t xml:space="preserve">октября </w:t>
      </w:r>
      <w:r w:rsidRPr="00DD3993">
        <w:rPr>
          <w:b/>
        </w:rPr>
        <w:t>202</w:t>
      </w:r>
      <w:r>
        <w:rPr>
          <w:b/>
        </w:rPr>
        <w:t>1</w:t>
      </w:r>
      <w:r w:rsidRPr="00DD3993">
        <w:rPr>
          <w:b/>
        </w:rPr>
        <w:t xml:space="preserve"> года включительно</w:t>
      </w:r>
      <w:r w:rsidRPr="00DD3993">
        <w:t xml:space="preserve">. </w:t>
      </w:r>
    </w:p>
    <w:p w:rsidR="00D0509B" w:rsidRPr="0006199F" w:rsidRDefault="00D0509B" w:rsidP="00D0509B">
      <w:pPr>
        <w:ind w:firstLine="567"/>
        <w:jc w:val="both"/>
        <w:rPr>
          <w:b/>
        </w:rPr>
      </w:pPr>
      <w:r w:rsidRPr="00F43A1F">
        <w:rPr>
          <w:b/>
        </w:rPr>
        <w:t>В связи с Постановлением Губернатора Волгоградской области от 1</w:t>
      </w:r>
      <w:r>
        <w:rPr>
          <w:b/>
        </w:rPr>
        <w:t>5</w:t>
      </w:r>
      <w:r w:rsidRPr="00F43A1F">
        <w:rPr>
          <w:b/>
        </w:rPr>
        <w:t>.</w:t>
      </w:r>
      <w:r>
        <w:rPr>
          <w:b/>
        </w:rPr>
        <w:t>03</w:t>
      </w:r>
      <w:r w:rsidRPr="00F43A1F">
        <w:rPr>
          <w:b/>
        </w:rPr>
        <w:t>.2020 №</w:t>
      </w:r>
      <w:r>
        <w:rPr>
          <w:b/>
        </w:rPr>
        <w:t>179</w:t>
      </w:r>
      <w:r w:rsidRPr="00F43A1F">
        <w:rPr>
          <w:b/>
        </w:rPr>
        <w:t xml:space="preserve"> и с учетом эпидемиологической обстановки необходимо соблюдать дистанцию и иметь</w:t>
      </w:r>
      <w:r>
        <w:rPr>
          <w:b/>
        </w:rPr>
        <w:t xml:space="preserve"> средства индивидуальной защиты</w:t>
      </w:r>
      <w:r w:rsidRPr="0006199F">
        <w:rPr>
          <w:b/>
        </w:rPr>
        <w:t>.</w:t>
      </w:r>
    </w:p>
    <w:p w:rsidR="00D0509B" w:rsidRPr="00DD3993" w:rsidRDefault="00D0509B" w:rsidP="00D0509B">
      <w:pPr>
        <w:suppressAutoHyphens/>
        <w:ind w:firstLine="567"/>
        <w:jc w:val="both"/>
      </w:pPr>
      <w:r w:rsidRPr="00DD3993">
        <w:t xml:space="preserve">Адрес приема документов: 400005, г. Волгоград, ул. 7-ой Гвардейской, 12, ИФНС России по Центральному району г. Волгограда, отдел общего обеспечения, </w:t>
      </w:r>
      <w:proofErr w:type="spellStart"/>
      <w:r w:rsidRPr="00DD3993">
        <w:t>каб</w:t>
      </w:r>
      <w:proofErr w:type="spellEnd"/>
      <w:r w:rsidRPr="00DD3993">
        <w:t>. №3</w:t>
      </w:r>
      <w:r>
        <w:t>2</w:t>
      </w:r>
      <w:r w:rsidRPr="00DD3993">
        <w:t xml:space="preserve">1. </w:t>
      </w:r>
    </w:p>
    <w:p w:rsidR="00D0509B" w:rsidRPr="00DD3993" w:rsidRDefault="00D0509B" w:rsidP="00D0509B">
      <w:pPr>
        <w:suppressAutoHyphens/>
        <w:ind w:firstLine="567"/>
        <w:jc w:val="both"/>
      </w:pPr>
      <w:r w:rsidRPr="00DD3993">
        <w:t xml:space="preserve">Ответственный за прием документов Ганиева Оксана Геннадьевна; </w:t>
      </w:r>
      <w:r>
        <w:t>контактный телефон: +7 (8442) 23</w:t>
      </w:r>
      <w:r w:rsidRPr="00DD3993">
        <w:t>-</w:t>
      </w:r>
      <w:r>
        <w:t>30</w:t>
      </w:r>
      <w:r w:rsidRPr="00DD3993">
        <w:t>-</w:t>
      </w:r>
      <w:r>
        <w:t>46</w:t>
      </w:r>
      <w:r w:rsidRPr="00DD3993">
        <w:t>.</w:t>
      </w:r>
    </w:p>
    <w:p w:rsidR="00D0509B" w:rsidRPr="00DD3993" w:rsidRDefault="00D0509B" w:rsidP="00D0509B">
      <w:pPr>
        <w:ind w:firstLine="567"/>
        <w:jc w:val="both"/>
      </w:pPr>
      <w:r w:rsidRPr="00DD3993">
        <w:t xml:space="preserve">Конкурс </w:t>
      </w:r>
      <w:r w:rsidR="005847E4">
        <w:t xml:space="preserve">предварительно </w:t>
      </w:r>
      <w:r w:rsidRPr="00DD3993">
        <w:t xml:space="preserve">планируется провести: </w:t>
      </w:r>
      <w:r w:rsidR="005847E4">
        <w:rPr>
          <w:b/>
        </w:rPr>
        <w:t>08 ноября</w:t>
      </w:r>
      <w:r w:rsidRPr="00520F4D">
        <w:rPr>
          <w:b/>
        </w:rPr>
        <w:t xml:space="preserve"> 202</w:t>
      </w:r>
      <w:r>
        <w:rPr>
          <w:b/>
        </w:rPr>
        <w:t>1</w:t>
      </w:r>
      <w:r w:rsidRPr="00520F4D">
        <w:rPr>
          <w:b/>
        </w:rPr>
        <w:t xml:space="preserve"> года</w:t>
      </w:r>
      <w:r w:rsidRPr="00DD3993">
        <w:t xml:space="preserve"> в 09 часов 00 минут – тестирование и </w:t>
      </w:r>
      <w:r w:rsidR="005847E4" w:rsidRPr="005847E4">
        <w:rPr>
          <w:b/>
        </w:rPr>
        <w:t>11</w:t>
      </w:r>
      <w:r w:rsidRPr="005847E4">
        <w:rPr>
          <w:b/>
        </w:rPr>
        <w:t xml:space="preserve"> </w:t>
      </w:r>
      <w:r w:rsidR="005847E4" w:rsidRPr="005847E4">
        <w:rPr>
          <w:b/>
        </w:rPr>
        <w:t>ноября</w:t>
      </w:r>
      <w:r w:rsidRPr="005847E4">
        <w:rPr>
          <w:b/>
        </w:rPr>
        <w:t xml:space="preserve"> 2021 года</w:t>
      </w:r>
      <w:r w:rsidRPr="00DD3993">
        <w:t xml:space="preserve"> в 09 часов 00 минут индивидуальное собеседование.</w:t>
      </w:r>
    </w:p>
    <w:p w:rsidR="00D0509B" w:rsidRPr="00B601A8" w:rsidRDefault="00D0509B" w:rsidP="00D0509B">
      <w:pPr>
        <w:suppressAutoHyphens/>
        <w:ind w:firstLine="567"/>
        <w:jc w:val="both"/>
      </w:pPr>
      <w:r w:rsidRPr="00DD3993">
        <w:t>Конкурс будет проводиться по адресу:  400005,    г.</w:t>
      </w:r>
      <w:r>
        <w:t xml:space="preserve"> </w:t>
      </w:r>
      <w:r w:rsidRPr="00DD3993">
        <w:t>Волгоград, ул. 7-ой Гвардейской, 12, ИФНС России по Центральному району г. Волгограда.</w:t>
      </w:r>
    </w:p>
    <w:p w:rsidR="00D0509B" w:rsidRDefault="00D0509B" w:rsidP="00D0509B">
      <w:pPr>
        <w:suppressAutoHyphens/>
        <w:ind w:firstLine="540"/>
        <w:jc w:val="both"/>
      </w:pPr>
    </w:p>
    <w:p w:rsidR="00D0509B" w:rsidRDefault="00D0509B" w:rsidP="00D0509B">
      <w:pPr>
        <w:suppressAutoHyphens/>
        <w:ind w:firstLine="540"/>
        <w:jc w:val="both"/>
      </w:pPr>
    </w:p>
    <w:p w:rsidR="00D0509B" w:rsidRDefault="00D0509B" w:rsidP="00D0509B">
      <w:pPr>
        <w:suppressAutoHyphens/>
        <w:ind w:firstLine="540"/>
        <w:jc w:val="both"/>
      </w:pPr>
    </w:p>
    <w:p w:rsidR="00D0509B" w:rsidRDefault="00D0509B" w:rsidP="00D0509B">
      <w:pPr>
        <w:suppressAutoHyphens/>
        <w:ind w:firstLine="540"/>
        <w:jc w:val="both"/>
      </w:pPr>
    </w:p>
    <w:tbl>
      <w:tblPr>
        <w:tblW w:w="0" w:type="auto"/>
        <w:tblInd w:w="4068" w:type="dxa"/>
        <w:tblLook w:val="01E0" w:firstRow="1" w:lastRow="1" w:firstColumn="1" w:lastColumn="1" w:noHBand="0" w:noVBand="0"/>
      </w:tblPr>
      <w:tblGrid>
        <w:gridCol w:w="6137"/>
      </w:tblGrid>
      <w:tr w:rsidR="00D0509B" w:rsidRPr="00B601A8" w:rsidTr="009056CB">
        <w:tc>
          <w:tcPr>
            <w:tcW w:w="6137" w:type="dxa"/>
          </w:tcPr>
          <w:p w:rsidR="00D0509B" w:rsidRDefault="00D0509B" w:rsidP="009056CB">
            <w:pPr>
              <w:rPr>
                <w:bCs/>
              </w:rPr>
            </w:pPr>
            <w:r>
              <w:rPr>
                <w:bCs/>
              </w:rPr>
              <w:t xml:space="preserve">Начальнику </w:t>
            </w:r>
            <w:r w:rsidRPr="00B601A8">
              <w:rPr>
                <w:bCs/>
              </w:rPr>
              <w:t xml:space="preserve">ИФНС России </w:t>
            </w:r>
          </w:p>
          <w:p w:rsidR="00D0509B" w:rsidRPr="00B601A8" w:rsidRDefault="00D0509B" w:rsidP="009056CB">
            <w:pPr>
              <w:rPr>
                <w:bCs/>
              </w:rPr>
            </w:pPr>
            <w:r w:rsidRPr="00B601A8">
              <w:rPr>
                <w:bCs/>
              </w:rPr>
              <w:t>по Центральному району г.Волгограда</w:t>
            </w:r>
          </w:p>
          <w:p w:rsidR="00D0509B" w:rsidRPr="00B601A8" w:rsidRDefault="00D0509B" w:rsidP="009056CB">
            <w:pPr>
              <w:rPr>
                <w:bCs/>
              </w:rPr>
            </w:pPr>
            <w:r>
              <w:rPr>
                <w:bCs/>
              </w:rPr>
              <w:t>М.Г. Проценко</w:t>
            </w:r>
          </w:p>
        </w:tc>
      </w:tr>
      <w:tr w:rsidR="00D0509B" w:rsidRPr="00B601A8" w:rsidTr="009056CB">
        <w:tc>
          <w:tcPr>
            <w:tcW w:w="6137" w:type="dxa"/>
            <w:tcBorders>
              <w:bottom w:val="single" w:sz="4" w:space="0" w:color="auto"/>
            </w:tcBorders>
          </w:tcPr>
          <w:p w:rsidR="00D0509B" w:rsidRPr="00B601A8" w:rsidRDefault="00D0509B" w:rsidP="009056CB">
            <w:pPr>
              <w:rPr>
                <w:bCs/>
                <w:sz w:val="16"/>
                <w:szCs w:val="16"/>
              </w:rPr>
            </w:pPr>
          </w:p>
          <w:p w:rsidR="00D0509B" w:rsidRPr="00B601A8" w:rsidRDefault="00D0509B" w:rsidP="009056CB">
            <w:pPr>
              <w:rPr>
                <w:bCs/>
              </w:rPr>
            </w:pPr>
            <w:r w:rsidRPr="00B601A8">
              <w:rPr>
                <w:bCs/>
              </w:rPr>
              <w:t>от</w:t>
            </w:r>
          </w:p>
        </w:tc>
      </w:tr>
      <w:tr w:rsidR="00D0509B" w:rsidRPr="00B601A8" w:rsidTr="009056CB">
        <w:tc>
          <w:tcPr>
            <w:tcW w:w="6137" w:type="dxa"/>
            <w:tcBorders>
              <w:top w:val="single" w:sz="4" w:space="0" w:color="auto"/>
            </w:tcBorders>
          </w:tcPr>
          <w:p w:rsidR="00D0509B" w:rsidRPr="00B601A8" w:rsidRDefault="00D0509B" w:rsidP="009056CB">
            <w:pPr>
              <w:jc w:val="center"/>
              <w:rPr>
                <w:bCs/>
              </w:rPr>
            </w:pPr>
            <w:r w:rsidRPr="00B601A8">
              <w:rPr>
                <w:sz w:val="20"/>
              </w:rPr>
              <w:t>(фамилия, имя, отчество)</w:t>
            </w:r>
          </w:p>
        </w:tc>
      </w:tr>
      <w:tr w:rsidR="00D0509B" w:rsidTr="009056CB">
        <w:tc>
          <w:tcPr>
            <w:tcW w:w="6137" w:type="dxa"/>
            <w:tcBorders>
              <w:bottom w:val="single" w:sz="4" w:space="0" w:color="auto"/>
            </w:tcBorders>
          </w:tcPr>
          <w:p w:rsidR="00D0509B" w:rsidRDefault="00D0509B" w:rsidP="009056CB">
            <w:pPr>
              <w:rPr>
                <w:bCs/>
              </w:rPr>
            </w:pPr>
          </w:p>
        </w:tc>
      </w:tr>
      <w:tr w:rsidR="00D0509B" w:rsidTr="009056CB">
        <w:tc>
          <w:tcPr>
            <w:tcW w:w="6137" w:type="dxa"/>
            <w:tcBorders>
              <w:top w:val="single" w:sz="4" w:space="0" w:color="auto"/>
            </w:tcBorders>
          </w:tcPr>
          <w:p w:rsidR="00D0509B" w:rsidRDefault="00D0509B" w:rsidP="009056CB">
            <w:pPr>
              <w:ind w:right="-108"/>
              <w:jc w:val="center"/>
              <w:rPr>
                <w:bCs/>
              </w:rPr>
            </w:pPr>
            <w:r>
              <w:rPr>
                <w:sz w:val="20"/>
              </w:rPr>
              <w:t>(наименование замещаемой должности)</w:t>
            </w:r>
          </w:p>
        </w:tc>
      </w:tr>
      <w:tr w:rsidR="00D0509B" w:rsidTr="009056CB">
        <w:tc>
          <w:tcPr>
            <w:tcW w:w="6137" w:type="dxa"/>
            <w:tcBorders>
              <w:bottom w:val="single" w:sz="4" w:space="0" w:color="auto"/>
            </w:tcBorders>
          </w:tcPr>
          <w:p w:rsidR="00D0509B" w:rsidRDefault="00D0509B" w:rsidP="009056CB">
            <w:pPr>
              <w:rPr>
                <w:bCs/>
              </w:rPr>
            </w:pPr>
          </w:p>
        </w:tc>
      </w:tr>
      <w:tr w:rsidR="00D0509B" w:rsidTr="009056CB">
        <w:tc>
          <w:tcPr>
            <w:tcW w:w="6137" w:type="dxa"/>
            <w:tcBorders>
              <w:top w:val="single" w:sz="4" w:space="0" w:color="auto"/>
            </w:tcBorders>
          </w:tcPr>
          <w:p w:rsidR="00D0509B" w:rsidRDefault="00D0509B" w:rsidP="009056CB">
            <w:pPr>
              <w:jc w:val="center"/>
              <w:rPr>
                <w:bCs/>
              </w:rPr>
            </w:pPr>
            <w:r>
              <w:rPr>
                <w:sz w:val="20"/>
              </w:rPr>
              <w:t>(наименование организации, предприятия)</w:t>
            </w:r>
          </w:p>
        </w:tc>
      </w:tr>
      <w:tr w:rsidR="00D0509B" w:rsidTr="009056CB">
        <w:tc>
          <w:tcPr>
            <w:tcW w:w="6137" w:type="dxa"/>
            <w:tcBorders>
              <w:bottom w:val="single" w:sz="4" w:space="0" w:color="auto"/>
            </w:tcBorders>
          </w:tcPr>
          <w:p w:rsidR="00D0509B" w:rsidRDefault="00D0509B" w:rsidP="009056CB">
            <w:pPr>
              <w:rPr>
                <w:bCs/>
              </w:rPr>
            </w:pPr>
          </w:p>
        </w:tc>
      </w:tr>
      <w:tr w:rsidR="00D0509B" w:rsidTr="009056CB">
        <w:tc>
          <w:tcPr>
            <w:tcW w:w="6137" w:type="dxa"/>
            <w:tcBorders>
              <w:top w:val="single" w:sz="4" w:space="0" w:color="auto"/>
            </w:tcBorders>
          </w:tcPr>
          <w:p w:rsidR="00D0509B" w:rsidRDefault="00D0509B" w:rsidP="009056CB">
            <w:pPr>
              <w:jc w:val="center"/>
              <w:rPr>
                <w:bCs/>
              </w:rPr>
            </w:pPr>
            <w:r>
              <w:rPr>
                <w:sz w:val="20"/>
              </w:rPr>
              <w:t>(дата рождения)</w:t>
            </w:r>
          </w:p>
        </w:tc>
      </w:tr>
      <w:tr w:rsidR="00D0509B" w:rsidTr="009056CB">
        <w:tc>
          <w:tcPr>
            <w:tcW w:w="6137" w:type="dxa"/>
            <w:tcBorders>
              <w:bottom w:val="single" w:sz="4" w:space="0" w:color="auto"/>
            </w:tcBorders>
          </w:tcPr>
          <w:p w:rsidR="00D0509B" w:rsidRDefault="00D0509B" w:rsidP="009056CB">
            <w:pPr>
              <w:rPr>
                <w:bCs/>
              </w:rPr>
            </w:pPr>
          </w:p>
        </w:tc>
      </w:tr>
      <w:tr w:rsidR="00D0509B" w:rsidTr="009056CB">
        <w:tc>
          <w:tcPr>
            <w:tcW w:w="6137" w:type="dxa"/>
            <w:tcBorders>
              <w:top w:val="single" w:sz="4" w:space="0" w:color="auto"/>
            </w:tcBorders>
          </w:tcPr>
          <w:p w:rsidR="00D0509B" w:rsidRDefault="00D0509B" w:rsidP="009056CB">
            <w:pPr>
              <w:jc w:val="center"/>
              <w:rPr>
                <w:bCs/>
              </w:rPr>
            </w:pPr>
            <w:r>
              <w:rPr>
                <w:sz w:val="20"/>
              </w:rPr>
              <w:t>(образование)</w:t>
            </w:r>
          </w:p>
        </w:tc>
      </w:tr>
      <w:tr w:rsidR="00D0509B" w:rsidTr="009056CB">
        <w:tc>
          <w:tcPr>
            <w:tcW w:w="6137" w:type="dxa"/>
          </w:tcPr>
          <w:p w:rsidR="00D0509B" w:rsidRDefault="00D0509B" w:rsidP="009056CB">
            <w:pPr>
              <w:jc w:val="center"/>
              <w:rPr>
                <w:sz w:val="20"/>
              </w:rPr>
            </w:pPr>
          </w:p>
        </w:tc>
      </w:tr>
    </w:tbl>
    <w:p w:rsidR="00D0509B" w:rsidRPr="00DE750C" w:rsidRDefault="00D0509B" w:rsidP="00D0509B">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40"/>
      </w:tblGrid>
      <w:tr w:rsidR="00D0509B" w:rsidTr="009056CB">
        <w:tc>
          <w:tcPr>
            <w:tcW w:w="2628" w:type="dxa"/>
          </w:tcPr>
          <w:p w:rsidR="00D0509B" w:rsidRPr="00DE750C" w:rsidRDefault="00D0509B" w:rsidP="009056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регистрации  (по паспорту)</w:t>
            </w:r>
          </w:p>
        </w:tc>
        <w:tc>
          <w:tcPr>
            <w:tcW w:w="7740" w:type="dxa"/>
          </w:tcPr>
          <w:p w:rsidR="00D0509B" w:rsidRPr="00DE750C" w:rsidRDefault="00D0509B" w:rsidP="009056CB">
            <w:pPr>
              <w:pStyle w:val="ConsNonformat"/>
              <w:widowControl/>
              <w:tabs>
                <w:tab w:val="left" w:pos="5550"/>
              </w:tabs>
              <w:ind w:right="0"/>
              <w:rPr>
                <w:rFonts w:ascii="Times New Roman" w:hAnsi="Times New Roman"/>
                <w:sz w:val="24"/>
              </w:rPr>
            </w:pPr>
          </w:p>
          <w:p w:rsidR="00D0509B" w:rsidRPr="00DE750C" w:rsidRDefault="00D0509B" w:rsidP="009056CB">
            <w:pPr>
              <w:pStyle w:val="ConsNonformat"/>
              <w:widowControl/>
              <w:tabs>
                <w:tab w:val="left" w:pos="5550"/>
              </w:tabs>
              <w:ind w:right="0"/>
              <w:rPr>
                <w:rFonts w:ascii="Times New Roman" w:hAnsi="Times New Roman"/>
                <w:sz w:val="24"/>
              </w:rPr>
            </w:pPr>
          </w:p>
        </w:tc>
      </w:tr>
      <w:tr w:rsidR="00D0509B" w:rsidTr="009056CB">
        <w:tc>
          <w:tcPr>
            <w:tcW w:w="2628" w:type="dxa"/>
          </w:tcPr>
          <w:p w:rsidR="00D0509B" w:rsidRPr="00DE750C" w:rsidRDefault="00D0509B" w:rsidP="009056CB">
            <w:pPr>
              <w:pStyle w:val="ConsNonformat"/>
              <w:widowControl/>
              <w:tabs>
                <w:tab w:val="left" w:pos="5550"/>
              </w:tabs>
              <w:ind w:right="0"/>
              <w:rPr>
                <w:rFonts w:ascii="Times New Roman" w:hAnsi="Times New Roman"/>
                <w:sz w:val="24"/>
              </w:rPr>
            </w:pPr>
            <w:r w:rsidRPr="00DE750C">
              <w:rPr>
                <w:rFonts w:ascii="Times New Roman" w:hAnsi="Times New Roman"/>
                <w:sz w:val="24"/>
              </w:rPr>
              <w:t>Адрес фактического проживания</w:t>
            </w:r>
          </w:p>
        </w:tc>
        <w:tc>
          <w:tcPr>
            <w:tcW w:w="7740" w:type="dxa"/>
          </w:tcPr>
          <w:p w:rsidR="00D0509B" w:rsidRPr="00DE750C" w:rsidRDefault="00D0509B" w:rsidP="009056CB">
            <w:pPr>
              <w:pStyle w:val="ConsNonformat"/>
              <w:widowControl/>
              <w:tabs>
                <w:tab w:val="left" w:pos="5550"/>
              </w:tabs>
              <w:ind w:right="0"/>
              <w:rPr>
                <w:rFonts w:ascii="Times New Roman" w:hAnsi="Times New Roman"/>
                <w:sz w:val="24"/>
              </w:rPr>
            </w:pPr>
          </w:p>
        </w:tc>
      </w:tr>
      <w:tr w:rsidR="00D0509B" w:rsidTr="009056CB">
        <w:tc>
          <w:tcPr>
            <w:tcW w:w="2628" w:type="dxa"/>
          </w:tcPr>
          <w:p w:rsidR="00D0509B" w:rsidRPr="00DE750C" w:rsidRDefault="00D0509B" w:rsidP="009056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Адрес для отправления информационных писем </w:t>
            </w:r>
          </w:p>
        </w:tc>
        <w:tc>
          <w:tcPr>
            <w:tcW w:w="7740" w:type="dxa"/>
          </w:tcPr>
          <w:p w:rsidR="00D0509B" w:rsidRPr="00DE750C" w:rsidRDefault="00D0509B" w:rsidP="009056CB">
            <w:pPr>
              <w:pStyle w:val="ConsNonformat"/>
              <w:widowControl/>
              <w:tabs>
                <w:tab w:val="left" w:pos="5550"/>
              </w:tabs>
              <w:ind w:right="0"/>
              <w:rPr>
                <w:rFonts w:ascii="Times New Roman" w:hAnsi="Times New Roman"/>
                <w:sz w:val="24"/>
              </w:rPr>
            </w:pPr>
          </w:p>
        </w:tc>
      </w:tr>
      <w:tr w:rsidR="00D0509B" w:rsidTr="009056CB">
        <w:tc>
          <w:tcPr>
            <w:tcW w:w="2628" w:type="dxa"/>
          </w:tcPr>
          <w:p w:rsidR="00D0509B" w:rsidRPr="00DE750C" w:rsidRDefault="00D0509B" w:rsidP="009056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Телефоны:  рабочий:             </w:t>
            </w:r>
          </w:p>
        </w:tc>
        <w:tc>
          <w:tcPr>
            <w:tcW w:w="7740" w:type="dxa"/>
          </w:tcPr>
          <w:p w:rsidR="00D0509B" w:rsidRPr="00DE750C" w:rsidRDefault="00D0509B" w:rsidP="009056CB">
            <w:pPr>
              <w:pStyle w:val="ConsNonformat"/>
              <w:widowControl/>
              <w:tabs>
                <w:tab w:val="left" w:pos="5550"/>
              </w:tabs>
              <w:ind w:right="0"/>
              <w:rPr>
                <w:rFonts w:ascii="Times New Roman" w:hAnsi="Times New Roman"/>
                <w:sz w:val="24"/>
              </w:rPr>
            </w:pPr>
          </w:p>
        </w:tc>
      </w:tr>
      <w:tr w:rsidR="00D0509B" w:rsidTr="009056CB">
        <w:tc>
          <w:tcPr>
            <w:tcW w:w="2628" w:type="dxa"/>
          </w:tcPr>
          <w:p w:rsidR="00D0509B" w:rsidRPr="00DE750C" w:rsidRDefault="00D0509B" w:rsidP="009056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домашний: </w:t>
            </w:r>
          </w:p>
        </w:tc>
        <w:tc>
          <w:tcPr>
            <w:tcW w:w="7740" w:type="dxa"/>
          </w:tcPr>
          <w:p w:rsidR="00D0509B" w:rsidRPr="00DE750C" w:rsidRDefault="00D0509B" w:rsidP="009056CB">
            <w:pPr>
              <w:pStyle w:val="ConsNonformat"/>
              <w:widowControl/>
              <w:tabs>
                <w:tab w:val="left" w:pos="5550"/>
              </w:tabs>
              <w:ind w:right="0"/>
              <w:rPr>
                <w:rFonts w:ascii="Times New Roman" w:hAnsi="Times New Roman"/>
                <w:sz w:val="24"/>
              </w:rPr>
            </w:pPr>
          </w:p>
        </w:tc>
      </w:tr>
      <w:tr w:rsidR="00D0509B" w:rsidTr="009056CB">
        <w:tc>
          <w:tcPr>
            <w:tcW w:w="2628" w:type="dxa"/>
          </w:tcPr>
          <w:p w:rsidR="00D0509B" w:rsidRPr="00DE750C" w:rsidRDefault="00D0509B" w:rsidP="009056CB">
            <w:pPr>
              <w:pStyle w:val="ConsNonformat"/>
              <w:widowControl/>
              <w:tabs>
                <w:tab w:val="left" w:pos="5550"/>
              </w:tabs>
              <w:ind w:right="0"/>
              <w:rPr>
                <w:rFonts w:ascii="Times New Roman" w:hAnsi="Times New Roman"/>
                <w:sz w:val="24"/>
              </w:rPr>
            </w:pPr>
            <w:r w:rsidRPr="00DE750C">
              <w:rPr>
                <w:rFonts w:ascii="Times New Roman" w:hAnsi="Times New Roman"/>
                <w:sz w:val="24"/>
              </w:rPr>
              <w:t xml:space="preserve">                    сотовый:</w:t>
            </w:r>
          </w:p>
        </w:tc>
        <w:tc>
          <w:tcPr>
            <w:tcW w:w="7740" w:type="dxa"/>
          </w:tcPr>
          <w:p w:rsidR="00D0509B" w:rsidRPr="00DE750C" w:rsidRDefault="00D0509B" w:rsidP="009056CB">
            <w:pPr>
              <w:pStyle w:val="ConsNonformat"/>
              <w:widowControl/>
              <w:tabs>
                <w:tab w:val="left" w:pos="5550"/>
              </w:tabs>
              <w:ind w:right="0"/>
              <w:rPr>
                <w:rFonts w:ascii="Times New Roman" w:hAnsi="Times New Roman"/>
                <w:sz w:val="24"/>
              </w:rPr>
            </w:pPr>
          </w:p>
        </w:tc>
      </w:tr>
    </w:tbl>
    <w:p w:rsidR="00D0509B" w:rsidRDefault="00D0509B" w:rsidP="00D0509B">
      <w:pPr>
        <w:pStyle w:val="1"/>
        <w:jc w:val="center"/>
        <w:rPr>
          <w:sz w:val="28"/>
          <w:szCs w:val="28"/>
        </w:rPr>
      </w:pPr>
      <w:r>
        <w:rPr>
          <w:sz w:val="28"/>
          <w:szCs w:val="28"/>
        </w:rPr>
        <w:t>З А Я В Л Е Н И Е</w:t>
      </w:r>
    </w:p>
    <w:p w:rsidR="00D0509B" w:rsidRPr="00B54E9D" w:rsidRDefault="00D0509B" w:rsidP="00D0509B">
      <w:pPr>
        <w:pBdr>
          <w:bottom w:val="single" w:sz="12" w:space="1" w:color="auto"/>
        </w:pBdr>
        <w:jc w:val="both"/>
      </w:pPr>
      <w:r>
        <w:tab/>
        <w:t>Прошу допустить меня к участию в конкурсе для замещения вакантной должности государственной гражданской службы Российской Федерации</w:t>
      </w:r>
    </w:p>
    <w:p w:rsidR="00D0509B" w:rsidRPr="00B54E9D" w:rsidRDefault="00D0509B" w:rsidP="00D0509B">
      <w:pPr>
        <w:pBdr>
          <w:bottom w:val="single" w:sz="12" w:space="1" w:color="auto"/>
        </w:pBdr>
        <w:jc w:val="both"/>
      </w:pPr>
    </w:p>
    <w:p w:rsidR="00D0509B" w:rsidRDefault="00D0509B" w:rsidP="00D0509B">
      <w:pPr>
        <w:jc w:val="both"/>
        <w:rPr>
          <w:sz w:val="28"/>
        </w:rPr>
      </w:pPr>
      <w:r w:rsidRPr="00B54E9D">
        <w:rPr>
          <w:sz w:val="28"/>
        </w:rPr>
        <w:t>_______________________________________________________________________</w:t>
      </w:r>
      <w:r>
        <w:rPr>
          <w:sz w:val="28"/>
        </w:rPr>
        <w:t>_</w:t>
      </w:r>
    </w:p>
    <w:p w:rsidR="00D0509B" w:rsidRDefault="00D0509B" w:rsidP="00D0509B">
      <w:pPr>
        <w:jc w:val="center"/>
        <w:rPr>
          <w:sz w:val="28"/>
        </w:rPr>
      </w:pPr>
      <w:r>
        <w:rPr>
          <w:sz w:val="20"/>
        </w:rPr>
        <w:t>(наименование должности, отдела)</w:t>
      </w:r>
    </w:p>
    <w:p w:rsidR="00D0509B" w:rsidRDefault="00D0509B" w:rsidP="00D0509B">
      <w:pPr>
        <w:pStyle w:val="a9"/>
        <w:ind w:firstLine="708"/>
        <w:jc w:val="both"/>
      </w:pPr>
      <w:r>
        <w:t>С Федеральным законом Российской Федерации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в Федеральной налоговой службе, в том числе с квалификационными требованиями, предъявляемыми к вакантной должности, ознакомлен.</w:t>
      </w:r>
    </w:p>
    <w:p w:rsidR="00D0509B" w:rsidRDefault="00D0509B" w:rsidP="00D0509B">
      <w:pPr>
        <w:pStyle w:val="a9"/>
        <w:jc w:val="both"/>
      </w:pPr>
      <w:r>
        <w:tab/>
        <w:t>С проведением процедуры оформления допуска к сведениям, составляющим государственную и иную охраняемую законом тайну, согласен.</w:t>
      </w:r>
    </w:p>
    <w:p w:rsidR="00D0509B" w:rsidRDefault="00D0509B" w:rsidP="00D0509B">
      <w:pPr>
        <w:pStyle w:val="a9"/>
      </w:pPr>
    </w:p>
    <w:p w:rsidR="00D0509B" w:rsidRDefault="00D0509B" w:rsidP="00D0509B">
      <w:pPr>
        <w:pStyle w:val="a9"/>
        <w:rPr>
          <w:lang w:val="en-US"/>
        </w:rPr>
      </w:pPr>
      <w:r>
        <w:t xml:space="preserve">К заявлению прилагаю: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
        <w:gridCol w:w="4788"/>
        <w:gridCol w:w="1114"/>
        <w:gridCol w:w="1106"/>
        <w:gridCol w:w="1096"/>
        <w:gridCol w:w="1554"/>
      </w:tblGrid>
      <w:tr w:rsidR="00D0509B" w:rsidRPr="00B529C0" w:rsidTr="009056CB">
        <w:tc>
          <w:tcPr>
            <w:tcW w:w="537" w:type="dxa"/>
            <w:vAlign w:val="center"/>
          </w:tcPr>
          <w:p w:rsidR="00D0509B" w:rsidRPr="00D717A5" w:rsidRDefault="00D0509B" w:rsidP="009056CB">
            <w:pPr>
              <w:pStyle w:val="a9"/>
              <w:rPr>
                <w:sz w:val="20"/>
                <w:szCs w:val="20"/>
              </w:rPr>
            </w:pPr>
            <w:r w:rsidRPr="00D717A5">
              <w:rPr>
                <w:sz w:val="20"/>
                <w:szCs w:val="20"/>
              </w:rPr>
              <w:t>№ п/п</w:t>
            </w:r>
          </w:p>
        </w:tc>
        <w:tc>
          <w:tcPr>
            <w:tcW w:w="4788" w:type="dxa"/>
            <w:vAlign w:val="center"/>
          </w:tcPr>
          <w:p w:rsidR="00D0509B" w:rsidRPr="00D717A5" w:rsidRDefault="00D0509B" w:rsidP="009056CB">
            <w:pPr>
              <w:pStyle w:val="a9"/>
              <w:rPr>
                <w:sz w:val="20"/>
                <w:szCs w:val="20"/>
              </w:rPr>
            </w:pPr>
            <w:r w:rsidRPr="00D717A5">
              <w:rPr>
                <w:sz w:val="20"/>
                <w:szCs w:val="20"/>
              </w:rPr>
              <w:t>Наименование документа</w:t>
            </w:r>
          </w:p>
        </w:tc>
        <w:tc>
          <w:tcPr>
            <w:tcW w:w="1114" w:type="dxa"/>
            <w:vAlign w:val="center"/>
          </w:tcPr>
          <w:p w:rsidR="00D0509B" w:rsidRPr="00D717A5" w:rsidRDefault="00D0509B" w:rsidP="009056CB">
            <w:pPr>
              <w:pStyle w:val="a9"/>
              <w:rPr>
                <w:sz w:val="20"/>
                <w:szCs w:val="20"/>
              </w:rPr>
            </w:pPr>
            <w:r w:rsidRPr="00D717A5">
              <w:rPr>
                <w:sz w:val="20"/>
                <w:szCs w:val="20"/>
              </w:rPr>
              <w:t>Кол-во листов</w:t>
            </w:r>
          </w:p>
        </w:tc>
        <w:tc>
          <w:tcPr>
            <w:tcW w:w="1106" w:type="dxa"/>
            <w:vAlign w:val="center"/>
          </w:tcPr>
          <w:p w:rsidR="00D0509B" w:rsidRPr="00D717A5" w:rsidRDefault="00D0509B" w:rsidP="009056CB">
            <w:pPr>
              <w:pStyle w:val="a9"/>
              <w:rPr>
                <w:sz w:val="20"/>
                <w:szCs w:val="20"/>
              </w:rPr>
            </w:pPr>
            <w:r w:rsidRPr="00D717A5">
              <w:rPr>
                <w:sz w:val="20"/>
                <w:szCs w:val="20"/>
              </w:rPr>
              <w:t>Подпись</w:t>
            </w:r>
          </w:p>
          <w:p w:rsidR="00D0509B" w:rsidRPr="00D717A5" w:rsidRDefault="00D0509B" w:rsidP="009056CB">
            <w:pPr>
              <w:pStyle w:val="a9"/>
              <w:rPr>
                <w:sz w:val="20"/>
                <w:szCs w:val="20"/>
              </w:rPr>
            </w:pPr>
            <w:r w:rsidRPr="00D717A5">
              <w:rPr>
                <w:sz w:val="20"/>
                <w:szCs w:val="20"/>
              </w:rPr>
              <w:t xml:space="preserve"> о сдаче докум.</w:t>
            </w:r>
          </w:p>
        </w:tc>
        <w:tc>
          <w:tcPr>
            <w:tcW w:w="1096" w:type="dxa"/>
            <w:vAlign w:val="center"/>
          </w:tcPr>
          <w:p w:rsidR="00D0509B" w:rsidRPr="00D717A5" w:rsidRDefault="00D0509B" w:rsidP="009056CB">
            <w:pPr>
              <w:pStyle w:val="a9"/>
              <w:rPr>
                <w:sz w:val="20"/>
                <w:szCs w:val="20"/>
              </w:rPr>
            </w:pPr>
            <w:r w:rsidRPr="00D717A5">
              <w:rPr>
                <w:sz w:val="20"/>
                <w:szCs w:val="20"/>
              </w:rPr>
              <w:t xml:space="preserve">Подпись </w:t>
            </w:r>
          </w:p>
          <w:p w:rsidR="00D0509B" w:rsidRPr="00D717A5" w:rsidRDefault="00D0509B" w:rsidP="009056CB">
            <w:pPr>
              <w:pStyle w:val="a9"/>
              <w:rPr>
                <w:sz w:val="20"/>
                <w:szCs w:val="20"/>
              </w:rPr>
            </w:pPr>
            <w:r w:rsidRPr="00D717A5">
              <w:rPr>
                <w:sz w:val="20"/>
                <w:szCs w:val="20"/>
              </w:rPr>
              <w:t>о приеме докум.</w:t>
            </w:r>
          </w:p>
        </w:tc>
        <w:tc>
          <w:tcPr>
            <w:tcW w:w="1554" w:type="dxa"/>
            <w:vAlign w:val="center"/>
          </w:tcPr>
          <w:p w:rsidR="00D0509B" w:rsidRPr="00D717A5" w:rsidRDefault="00D0509B" w:rsidP="009056CB">
            <w:pPr>
              <w:pStyle w:val="a9"/>
              <w:rPr>
                <w:sz w:val="20"/>
                <w:szCs w:val="20"/>
              </w:rPr>
            </w:pPr>
            <w:r w:rsidRPr="00D717A5">
              <w:rPr>
                <w:sz w:val="20"/>
                <w:szCs w:val="20"/>
              </w:rPr>
              <w:t>Примечание</w:t>
            </w:r>
          </w:p>
        </w:tc>
      </w:tr>
      <w:tr w:rsidR="00D0509B" w:rsidRPr="0038641B" w:rsidTr="009056CB">
        <w:tc>
          <w:tcPr>
            <w:tcW w:w="537" w:type="dxa"/>
          </w:tcPr>
          <w:p w:rsidR="00D0509B" w:rsidRPr="00D717A5" w:rsidRDefault="00D0509B" w:rsidP="009056CB">
            <w:pPr>
              <w:pStyle w:val="a9"/>
            </w:pPr>
            <w:r w:rsidRPr="00D717A5">
              <w:t>1</w:t>
            </w:r>
          </w:p>
        </w:tc>
        <w:tc>
          <w:tcPr>
            <w:tcW w:w="4788" w:type="dxa"/>
          </w:tcPr>
          <w:p w:rsidR="00D0509B" w:rsidRPr="0038641B" w:rsidRDefault="00D0509B" w:rsidP="009056CB">
            <w:pPr>
              <w:pStyle w:val="a9"/>
              <w:rPr>
                <w:lang w:val="en-US"/>
              </w:rPr>
            </w:pPr>
            <w:r w:rsidRPr="00D717A5">
              <w:t>Личное заявление</w:t>
            </w:r>
          </w:p>
        </w:tc>
        <w:tc>
          <w:tcPr>
            <w:tcW w:w="1114" w:type="dxa"/>
          </w:tcPr>
          <w:p w:rsidR="00D0509B" w:rsidRPr="0038641B" w:rsidRDefault="00D0509B" w:rsidP="009056CB">
            <w:pPr>
              <w:pStyle w:val="a9"/>
              <w:rPr>
                <w:lang w:val="en-US"/>
              </w:rPr>
            </w:pPr>
          </w:p>
        </w:tc>
        <w:tc>
          <w:tcPr>
            <w:tcW w:w="1106" w:type="dxa"/>
          </w:tcPr>
          <w:p w:rsidR="00D0509B" w:rsidRPr="0038641B" w:rsidRDefault="00D0509B" w:rsidP="009056CB">
            <w:pPr>
              <w:pStyle w:val="a9"/>
              <w:rPr>
                <w:lang w:val="en-US"/>
              </w:rPr>
            </w:pPr>
          </w:p>
        </w:tc>
        <w:tc>
          <w:tcPr>
            <w:tcW w:w="1096" w:type="dxa"/>
          </w:tcPr>
          <w:p w:rsidR="00D0509B" w:rsidRPr="0038641B" w:rsidRDefault="00D0509B" w:rsidP="009056CB">
            <w:pPr>
              <w:pStyle w:val="a9"/>
              <w:rPr>
                <w:lang w:val="en-US"/>
              </w:rPr>
            </w:pPr>
          </w:p>
        </w:tc>
        <w:tc>
          <w:tcPr>
            <w:tcW w:w="1554" w:type="dxa"/>
          </w:tcPr>
          <w:p w:rsidR="00D0509B" w:rsidRPr="0038641B" w:rsidRDefault="00D0509B" w:rsidP="009056CB">
            <w:pPr>
              <w:pStyle w:val="a9"/>
              <w:rPr>
                <w:lang w:val="en-US"/>
              </w:rPr>
            </w:pPr>
          </w:p>
        </w:tc>
      </w:tr>
      <w:tr w:rsidR="00D0509B" w:rsidRPr="0038641B" w:rsidTr="009056CB">
        <w:tc>
          <w:tcPr>
            <w:tcW w:w="537" w:type="dxa"/>
          </w:tcPr>
          <w:p w:rsidR="00D0509B" w:rsidRPr="00D717A5" w:rsidRDefault="00D0509B" w:rsidP="009056CB">
            <w:pPr>
              <w:pStyle w:val="a9"/>
            </w:pPr>
            <w:r w:rsidRPr="00D717A5">
              <w:t>2</w:t>
            </w:r>
          </w:p>
        </w:tc>
        <w:tc>
          <w:tcPr>
            <w:tcW w:w="4788" w:type="dxa"/>
          </w:tcPr>
          <w:p w:rsidR="00D0509B" w:rsidRPr="0038641B" w:rsidRDefault="00D0509B" w:rsidP="009056CB">
            <w:pPr>
              <w:pStyle w:val="a9"/>
              <w:rPr>
                <w:lang w:val="en-US"/>
              </w:rPr>
            </w:pPr>
            <w:r w:rsidRPr="00D717A5">
              <w:t>Анкета</w:t>
            </w:r>
          </w:p>
        </w:tc>
        <w:tc>
          <w:tcPr>
            <w:tcW w:w="1114" w:type="dxa"/>
          </w:tcPr>
          <w:p w:rsidR="00D0509B" w:rsidRPr="0038641B" w:rsidRDefault="00D0509B" w:rsidP="009056CB">
            <w:pPr>
              <w:pStyle w:val="a9"/>
              <w:rPr>
                <w:lang w:val="en-US"/>
              </w:rPr>
            </w:pPr>
          </w:p>
        </w:tc>
        <w:tc>
          <w:tcPr>
            <w:tcW w:w="1106" w:type="dxa"/>
          </w:tcPr>
          <w:p w:rsidR="00D0509B" w:rsidRPr="0038641B" w:rsidRDefault="00D0509B" w:rsidP="009056CB">
            <w:pPr>
              <w:pStyle w:val="a9"/>
              <w:rPr>
                <w:lang w:val="en-US"/>
              </w:rPr>
            </w:pPr>
          </w:p>
        </w:tc>
        <w:tc>
          <w:tcPr>
            <w:tcW w:w="1096" w:type="dxa"/>
          </w:tcPr>
          <w:p w:rsidR="00D0509B" w:rsidRPr="0038641B" w:rsidRDefault="00D0509B" w:rsidP="009056CB">
            <w:pPr>
              <w:pStyle w:val="a9"/>
              <w:rPr>
                <w:lang w:val="en-US"/>
              </w:rPr>
            </w:pPr>
          </w:p>
        </w:tc>
        <w:tc>
          <w:tcPr>
            <w:tcW w:w="1554" w:type="dxa"/>
          </w:tcPr>
          <w:p w:rsidR="00D0509B" w:rsidRPr="0038641B" w:rsidRDefault="00D0509B" w:rsidP="009056CB">
            <w:pPr>
              <w:pStyle w:val="a9"/>
              <w:rPr>
                <w:lang w:val="en-US"/>
              </w:rPr>
            </w:pPr>
          </w:p>
        </w:tc>
      </w:tr>
      <w:tr w:rsidR="00D0509B" w:rsidRPr="0038641B" w:rsidTr="009056CB">
        <w:tc>
          <w:tcPr>
            <w:tcW w:w="537" w:type="dxa"/>
          </w:tcPr>
          <w:p w:rsidR="00D0509B" w:rsidRPr="00D717A5" w:rsidRDefault="00D0509B" w:rsidP="009056CB">
            <w:pPr>
              <w:pStyle w:val="a9"/>
            </w:pPr>
            <w:r w:rsidRPr="00D717A5">
              <w:t>3</w:t>
            </w:r>
          </w:p>
        </w:tc>
        <w:tc>
          <w:tcPr>
            <w:tcW w:w="4788" w:type="dxa"/>
          </w:tcPr>
          <w:p w:rsidR="00D0509B" w:rsidRPr="00D717A5" w:rsidRDefault="00D0509B" w:rsidP="009056CB">
            <w:pPr>
              <w:pStyle w:val="a9"/>
            </w:pPr>
            <w:r w:rsidRPr="00D717A5">
              <w:t xml:space="preserve">Копия паспорта </w:t>
            </w:r>
          </w:p>
        </w:tc>
        <w:tc>
          <w:tcPr>
            <w:tcW w:w="1114" w:type="dxa"/>
          </w:tcPr>
          <w:p w:rsidR="00D0509B" w:rsidRPr="0038641B" w:rsidRDefault="00D0509B" w:rsidP="009056CB">
            <w:pPr>
              <w:pStyle w:val="a9"/>
              <w:rPr>
                <w:lang w:val="en-US"/>
              </w:rPr>
            </w:pPr>
          </w:p>
        </w:tc>
        <w:tc>
          <w:tcPr>
            <w:tcW w:w="1106" w:type="dxa"/>
          </w:tcPr>
          <w:p w:rsidR="00D0509B" w:rsidRPr="0038641B" w:rsidRDefault="00D0509B" w:rsidP="009056CB">
            <w:pPr>
              <w:pStyle w:val="a9"/>
              <w:rPr>
                <w:lang w:val="en-US"/>
              </w:rPr>
            </w:pPr>
          </w:p>
        </w:tc>
        <w:tc>
          <w:tcPr>
            <w:tcW w:w="1096" w:type="dxa"/>
          </w:tcPr>
          <w:p w:rsidR="00D0509B" w:rsidRPr="0038641B" w:rsidRDefault="00D0509B" w:rsidP="009056CB">
            <w:pPr>
              <w:pStyle w:val="a9"/>
              <w:rPr>
                <w:lang w:val="en-US"/>
              </w:rPr>
            </w:pPr>
          </w:p>
        </w:tc>
        <w:tc>
          <w:tcPr>
            <w:tcW w:w="1554" w:type="dxa"/>
          </w:tcPr>
          <w:p w:rsidR="00D0509B" w:rsidRPr="0038641B" w:rsidRDefault="00D0509B" w:rsidP="009056CB">
            <w:pPr>
              <w:pStyle w:val="a9"/>
              <w:rPr>
                <w:lang w:val="en-US"/>
              </w:rPr>
            </w:pPr>
          </w:p>
        </w:tc>
      </w:tr>
      <w:tr w:rsidR="00D0509B" w:rsidRPr="006E0509" w:rsidTr="009056CB">
        <w:tc>
          <w:tcPr>
            <w:tcW w:w="537" w:type="dxa"/>
          </w:tcPr>
          <w:p w:rsidR="00D0509B" w:rsidRPr="00D717A5" w:rsidRDefault="00D0509B" w:rsidP="009056CB">
            <w:pPr>
              <w:pStyle w:val="a9"/>
            </w:pPr>
            <w:r w:rsidRPr="00D717A5">
              <w:lastRenderedPageBreak/>
              <w:t>4</w:t>
            </w:r>
          </w:p>
        </w:tc>
        <w:tc>
          <w:tcPr>
            <w:tcW w:w="4788" w:type="dxa"/>
          </w:tcPr>
          <w:p w:rsidR="00D0509B" w:rsidRPr="00D717A5" w:rsidRDefault="00D0509B" w:rsidP="009056CB">
            <w:pPr>
              <w:pStyle w:val="a9"/>
            </w:pPr>
            <w:r w:rsidRPr="00D717A5">
              <w:t>Копия трудовой книжки (</w:t>
            </w:r>
            <w:proofErr w:type="spellStart"/>
            <w:r w:rsidRPr="00D717A5">
              <w:t>зав.нотариально</w:t>
            </w:r>
            <w:proofErr w:type="spellEnd"/>
            <w:r w:rsidRPr="00D717A5">
              <w:t>)</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5</w:t>
            </w:r>
          </w:p>
        </w:tc>
        <w:tc>
          <w:tcPr>
            <w:tcW w:w="4788" w:type="dxa"/>
          </w:tcPr>
          <w:p w:rsidR="00D0509B" w:rsidRPr="00D717A5" w:rsidRDefault="00D0509B" w:rsidP="009056CB">
            <w:pPr>
              <w:pStyle w:val="a9"/>
            </w:pPr>
            <w:r w:rsidRPr="00D717A5">
              <w:t>Копии документов о профессиональном образовании (</w:t>
            </w:r>
            <w:proofErr w:type="spellStart"/>
            <w:r w:rsidRPr="00D717A5">
              <w:t>зав.нотариально</w:t>
            </w:r>
            <w:proofErr w:type="spellEnd"/>
            <w:r w:rsidRPr="00D717A5">
              <w:t>)</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6</w:t>
            </w:r>
          </w:p>
        </w:tc>
        <w:tc>
          <w:tcPr>
            <w:tcW w:w="4788" w:type="dxa"/>
          </w:tcPr>
          <w:p w:rsidR="00D0509B" w:rsidRPr="00D717A5" w:rsidRDefault="00D0509B" w:rsidP="009056CB">
            <w:pPr>
              <w:pStyle w:val="a9"/>
            </w:pPr>
            <w:r w:rsidRPr="00D717A5">
              <w:t>Копия страхового свидетельства обязательного пенсионного страхования</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7</w:t>
            </w:r>
          </w:p>
        </w:tc>
        <w:tc>
          <w:tcPr>
            <w:tcW w:w="4788" w:type="dxa"/>
          </w:tcPr>
          <w:p w:rsidR="00D0509B" w:rsidRPr="00D717A5" w:rsidRDefault="00D0509B" w:rsidP="009056CB">
            <w:pPr>
              <w:pStyle w:val="a9"/>
            </w:pPr>
            <w:r w:rsidRPr="00D717A5">
              <w:t>Документ об отсутствии заболевания, препятствующего поступлению на гражданскую службу или ее прохождению (форма № 001-ГС/у);</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8</w:t>
            </w:r>
          </w:p>
        </w:tc>
        <w:tc>
          <w:tcPr>
            <w:tcW w:w="4788" w:type="dxa"/>
          </w:tcPr>
          <w:p w:rsidR="00D0509B" w:rsidRPr="00D717A5" w:rsidRDefault="00D0509B" w:rsidP="009056CB">
            <w:pPr>
              <w:pStyle w:val="a9"/>
            </w:pPr>
            <w:r w:rsidRPr="00D717A5">
              <w:t>Копия свидетельства</w:t>
            </w:r>
            <w:r w:rsidRPr="0038641B">
              <w:rPr>
                <w:lang w:val="en-US"/>
              </w:rPr>
              <w:t xml:space="preserve"> </w:t>
            </w:r>
            <w:r w:rsidRPr="00D717A5">
              <w:t>ИНН</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9</w:t>
            </w:r>
          </w:p>
        </w:tc>
        <w:tc>
          <w:tcPr>
            <w:tcW w:w="4788" w:type="dxa"/>
          </w:tcPr>
          <w:p w:rsidR="00D0509B" w:rsidRPr="00D717A5" w:rsidRDefault="00D0509B" w:rsidP="009056CB">
            <w:pPr>
              <w:pStyle w:val="a9"/>
            </w:pPr>
            <w:r w:rsidRPr="00D717A5">
              <w:t>Сведения о доходах, расходах, об имуществе и обязательствах имущественного характера по форме, установленной Указом Президента Российской Федерации от 23.06.2014 № 460;</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10</w:t>
            </w:r>
          </w:p>
        </w:tc>
        <w:tc>
          <w:tcPr>
            <w:tcW w:w="4788" w:type="dxa"/>
          </w:tcPr>
          <w:p w:rsidR="00D0509B" w:rsidRPr="00D717A5" w:rsidRDefault="00D0509B" w:rsidP="009056CB">
            <w:pPr>
              <w:pStyle w:val="a9"/>
            </w:pPr>
            <w:r w:rsidRPr="00D717A5">
              <w:t>Копии документов воинского учета</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11</w:t>
            </w:r>
          </w:p>
        </w:tc>
        <w:tc>
          <w:tcPr>
            <w:tcW w:w="4788" w:type="dxa"/>
          </w:tcPr>
          <w:p w:rsidR="00D0509B" w:rsidRPr="00D717A5" w:rsidRDefault="00D0509B" w:rsidP="009056CB">
            <w:pPr>
              <w:pStyle w:val="a9"/>
            </w:pPr>
            <w:r w:rsidRPr="00D717A5">
              <w:t>Копии свидетельств о государственной регистрации актов гражданского состояния</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12</w:t>
            </w:r>
          </w:p>
        </w:tc>
        <w:tc>
          <w:tcPr>
            <w:tcW w:w="4788" w:type="dxa"/>
          </w:tcPr>
          <w:p w:rsidR="00D0509B" w:rsidRPr="00D717A5" w:rsidRDefault="00D0509B" w:rsidP="009056CB">
            <w:pPr>
              <w:pStyle w:val="a9"/>
            </w:pPr>
            <w:r w:rsidRPr="00D717A5">
              <w:t>При наличии – документ, подтверждающий допуск к сведениям, составляющим государственную и иную охраняемую законом тайну</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r w:rsidRPr="00D717A5">
              <w:t>13</w:t>
            </w:r>
          </w:p>
        </w:tc>
        <w:tc>
          <w:tcPr>
            <w:tcW w:w="4788" w:type="dxa"/>
          </w:tcPr>
          <w:p w:rsidR="00D0509B" w:rsidRPr="00D717A5" w:rsidRDefault="00D0509B" w:rsidP="009056CB">
            <w:pPr>
              <w:pStyle w:val="a9"/>
            </w:pPr>
            <w:r w:rsidRPr="00D717A5">
              <w:t xml:space="preserve">Иные документы:              </w:t>
            </w: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r w:rsidR="00D0509B" w:rsidRPr="00BE5D6C" w:rsidTr="009056CB">
        <w:tc>
          <w:tcPr>
            <w:tcW w:w="537" w:type="dxa"/>
          </w:tcPr>
          <w:p w:rsidR="00D0509B" w:rsidRPr="00D717A5" w:rsidRDefault="00D0509B" w:rsidP="009056CB">
            <w:pPr>
              <w:pStyle w:val="a9"/>
            </w:pPr>
          </w:p>
        </w:tc>
        <w:tc>
          <w:tcPr>
            <w:tcW w:w="4788" w:type="dxa"/>
          </w:tcPr>
          <w:p w:rsidR="00D0509B" w:rsidRPr="00D717A5" w:rsidRDefault="00D0509B" w:rsidP="009056CB">
            <w:pPr>
              <w:pStyle w:val="a9"/>
            </w:pPr>
          </w:p>
        </w:tc>
        <w:tc>
          <w:tcPr>
            <w:tcW w:w="1114" w:type="dxa"/>
          </w:tcPr>
          <w:p w:rsidR="00D0509B" w:rsidRPr="00D717A5" w:rsidRDefault="00D0509B" w:rsidP="009056CB">
            <w:pPr>
              <w:pStyle w:val="a9"/>
            </w:pPr>
          </w:p>
        </w:tc>
        <w:tc>
          <w:tcPr>
            <w:tcW w:w="1106" w:type="dxa"/>
          </w:tcPr>
          <w:p w:rsidR="00D0509B" w:rsidRPr="00D717A5" w:rsidRDefault="00D0509B" w:rsidP="009056CB">
            <w:pPr>
              <w:pStyle w:val="a9"/>
            </w:pPr>
          </w:p>
        </w:tc>
        <w:tc>
          <w:tcPr>
            <w:tcW w:w="1096" w:type="dxa"/>
          </w:tcPr>
          <w:p w:rsidR="00D0509B" w:rsidRPr="00D717A5" w:rsidRDefault="00D0509B" w:rsidP="009056CB">
            <w:pPr>
              <w:pStyle w:val="a9"/>
            </w:pPr>
          </w:p>
        </w:tc>
        <w:tc>
          <w:tcPr>
            <w:tcW w:w="1554" w:type="dxa"/>
          </w:tcPr>
          <w:p w:rsidR="00D0509B" w:rsidRPr="00D717A5" w:rsidRDefault="00D0509B" w:rsidP="009056CB">
            <w:pPr>
              <w:pStyle w:val="a9"/>
            </w:pPr>
          </w:p>
        </w:tc>
      </w:tr>
    </w:tbl>
    <w:p w:rsidR="00D0509B" w:rsidRDefault="00D0509B" w:rsidP="00D0509B">
      <w:pPr>
        <w:jc w:val="both"/>
        <w:rPr>
          <w:sz w:val="20"/>
        </w:rPr>
      </w:pPr>
      <w:r>
        <w:t> </w:t>
      </w:r>
      <w:r>
        <w:rPr>
          <w:sz w:val="20"/>
        </w:rPr>
        <w:t xml:space="preserve"> </w:t>
      </w:r>
    </w:p>
    <w:p w:rsidR="00D0509B" w:rsidRDefault="00D0509B" w:rsidP="00D0509B">
      <w:pPr>
        <w:jc w:val="both"/>
        <w:rPr>
          <w:sz w:val="20"/>
        </w:rPr>
      </w:pPr>
    </w:p>
    <w:p w:rsidR="00D0509B" w:rsidRDefault="00D0509B" w:rsidP="00D0509B">
      <w:pPr>
        <w:jc w:val="both"/>
        <w:rPr>
          <w:sz w:val="20"/>
        </w:rPr>
      </w:pPr>
      <w:r w:rsidRPr="001C4412">
        <w:rPr>
          <w:b/>
        </w:rPr>
        <w:t>Подпись кандидата</w:t>
      </w:r>
      <w:r w:rsidRPr="00EA0F49">
        <w:rPr>
          <w:b/>
        </w:rPr>
        <w:t>:</w:t>
      </w:r>
      <w:r>
        <w:rPr>
          <w:sz w:val="20"/>
        </w:rPr>
        <w:t xml:space="preserve"> ______________________________________________________________________________</w:t>
      </w:r>
    </w:p>
    <w:p w:rsidR="00D0509B" w:rsidRDefault="00D0509B" w:rsidP="00D0509B">
      <w:pPr>
        <w:tabs>
          <w:tab w:val="left" w:pos="2020"/>
        </w:tabs>
        <w:jc w:val="both"/>
      </w:pPr>
      <w:r>
        <w:rPr>
          <w:sz w:val="20"/>
        </w:rPr>
        <w:tab/>
        <w:t xml:space="preserve">            (дата)                         (подпись)                           (расшифровка подписи)</w:t>
      </w:r>
    </w:p>
    <w:p w:rsidR="00D0509B" w:rsidRDefault="00D0509B" w:rsidP="00D0509B">
      <w:pPr>
        <w:jc w:val="both"/>
      </w:pPr>
    </w:p>
    <w:p w:rsidR="00D0509B" w:rsidRDefault="00D0509B" w:rsidP="00D0509B">
      <w:pPr>
        <w:jc w:val="both"/>
      </w:pPr>
    </w:p>
    <w:p w:rsidR="00D0509B" w:rsidRDefault="00D0509B" w:rsidP="00D0509B">
      <w:pPr>
        <w:jc w:val="both"/>
      </w:pPr>
    </w:p>
    <w:p w:rsidR="00D0509B" w:rsidRPr="00B54E9D" w:rsidRDefault="00D0509B" w:rsidP="00D0509B">
      <w:pPr>
        <w:jc w:val="both"/>
        <w:rPr>
          <w:sz w:val="20"/>
        </w:rPr>
      </w:pPr>
      <w:r w:rsidRPr="00EA0F49">
        <w:rPr>
          <w:b/>
        </w:rPr>
        <w:t>Документы принял</w:t>
      </w:r>
      <w:r>
        <w:rPr>
          <w:sz w:val="20"/>
        </w:rPr>
        <w:t>: _____________________________________________________________________________</w:t>
      </w:r>
    </w:p>
    <w:p w:rsidR="00D0509B" w:rsidRPr="00B54E9D" w:rsidRDefault="00D0509B" w:rsidP="00D0509B">
      <w:pPr>
        <w:tabs>
          <w:tab w:val="left" w:pos="2020"/>
        </w:tabs>
        <w:jc w:val="both"/>
        <w:rPr>
          <w:sz w:val="20"/>
        </w:rPr>
      </w:pPr>
      <w:r>
        <w:rPr>
          <w:sz w:val="20"/>
        </w:rPr>
        <w:t xml:space="preserve">                                               (дата)                          (подпись)                          (расшифровка подписи)</w:t>
      </w:r>
    </w:p>
    <w:p w:rsidR="00D0509B" w:rsidRPr="00B54E9D" w:rsidRDefault="00D0509B" w:rsidP="00D0509B">
      <w:pPr>
        <w:tabs>
          <w:tab w:val="left" w:pos="2020"/>
        </w:tabs>
        <w:jc w:val="both"/>
        <w:rPr>
          <w:sz w:val="20"/>
        </w:rPr>
      </w:pPr>
    </w:p>
    <w:p w:rsidR="00D0509B" w:rsidRPr="00B54E9D" w:rsidRDefault="00D0509B" w:rsidP="00D0509B">
      <w:pPr>
        <w:tabs>
          <w:tab w:val="left" w:pos="2020"/>
        </w:tabs>
        <w:jc w:val="both"/>
        <w:rPr>
          <w:sz w:val="20"/>
        </w:rPr>
      </w:pPr>
    </w:p>
    <w:p w:rsidR="00D0509B" w:rsidRDefault="00D0509B" w:rsidP="00D0509B">
      <w:pPr>
        <w:tabs>
          <w:tab w:val="left" w:pos="2020"/>
        </w:tabs>
        <w:rPr>
          <w:sz w:val="20"/>
        </w:rPr>
      </w:pPr>
      <w:r w:rsidRPr="007D5856">
        <w:rPr>
          <w:b/>
        </w:rPr>
        <w:t>Регистрационный номер заявления</w:t>
      </w:r>
      <w:r>
        <w:rPr>
          <w:sz w:val="20"/>
        </w:rPr>
        <w:t xml:space="preserve">  _____________________________________________________________</w:t>
      </w:r>
    </w:p>
    <w:p w:rsidR="00D0509B" w:rsidRDefault="00D0509B" w:rsidP="00D0509B">
      <w:pPr>
        <w:tabs>
          <w:tab w:val="left" w:pos="2020"/>
        </w:tabs>
        <w:jc w:val="center"/>
        <w:rPr>
          <w:sz w:val="20"/>
        </w:rPr>
      </w:pPr>
      <w:r>
        <w:rPr>
          <w:sz w:val="20"/>
        </w:rPr>
        <w:t xml:space="preserve">                                                (дата, номер)</w:t>
      </w:r>
    </w:p>
    <w:p w:rsidR="00E83A13" w:rsidRDefault="00E83A13" w:rsidP="00D0509B">
      <w:pPr>
        <w:tabs>
          <w:tab w:val="left" w:pos="2020"/>
        </w:tabs>
        <w:jc w:val="center"/>
        <w:rPr>
          <w:sz w:val="20"/>
        </w:rPr>
      </w:pPr>
    </w:p>
    <w:p w:rsidR="00E83A13" w:rsidRDefault="00E83A13" w:rsidP="00D0509B">
      <w:pPr>
        <w:tabs>
          <w:tab w:val="left" w:pos="2020"/>
        </w:tabs>
        <w:jc w:val="center"/>
        <w:rPr>
          <w:sz w:val="20"/>
        </w:rPr>
      </w:pPr>
    </w:p>
    <w:p w:rsidR="00E83A13" w:rsidRDefault="00E83A13" w:rsidP="00D0509B">
      <w:pPr>
        <w:tabs>
          <w:tab w:val="left" w:pos="2020"/>
        </w:tabs>
        <w:jc w:val="center"/>
        <w:rPr>
          <w:sz w:val="20"/>
        </w:rPr>
      </w:pPr>
    </w:p>
    <w:p w:rsidR="00E83A13" w:rsidRDefault="00E83A13" w:rsidP="00D0509B">
      <w:pPr>
        <w:tabs>
          <w:tab w:val="left" w:pos="2020"/>
        </w:tabs>
        <w:jc w:val="center"/>
        <w:rPr>
          <w:sz w:val="20"/>
        </w:rPr>
      </w:pPr>
    </w:p>
    <w:p w:rsidR="00D0509B" w:rsidRDefault="00D0509B" w:rsidP="00D0509B">
      <w:pPr>
        <w:tabs>
          <w:tab w:val="left" w:pos="2020"/>
        </w:tabs>
        <w:jc w:val="center"/>
        <w:rPr>
          <w:sz w:val="20"/>
        </w:rPr>
      </w:pPr>
    </w:p>
    <w:p w:rsidR="00D0509B" w:rsidRDefault="00D0509B" w:rsidP="00D0509B">
      <w:pPr>
        <w:ind w:left="7088"/>
      </w:pPr>
      <w:r>
        <w:t>УТВЕРЖДЕНА</w:t>
      </w:r>
      <w:r>
        <w:br/>
        <w:t>распоряжением Правительства</w:t>
      </w:r>
      <w:r>
        <w:br/>
        <w:t>Российской Федерации</w:t>
      </w:r>
      <w:r>
        <w:br/>
        <w:t>от 26.05.2005 № 667-р</w:t>
      </w:r>
    </w:p>
    <w:p w:rsidR="00D0509B" w:rsidRPr="00D92645" w:rsidRDefault="00D0509B" w:rsidP="00D0509B">
      <w:pPr>
        <w:ind w:left="7088"/>
        <w:rPr>
          <w:sz w:val="10"/>
          <w:szCs w:val="10"/>
        </w:rPr>
      </w:pPr>
    </w:p>
    <w:p w:rsidR="00D0509B" w:rsidRDefault="00D0509B" w:rsidP="00D0509B">
      <w:pPr>
        <w:ind w:left="7088"/>
        <w:rPr>
          <w:sz w:val="16"/>
          <w:szCs w:val="16"/>
        </w:rPr>
      </w:pPr>
      <w:r w:rsidRPr="00407C50">
        <w:rPr>
          <w:sz w:val="16"/>
          <w:szCs w:val="16"/>
        </w:rPr>
        <w:t xml:space="preserve">(в ред. распоряжения Правительства РФ </w:t>
      </w:r>
    </w:p>
    <w:p w:rsidR="00D0509B" w:rsidRDefault="00D0509B" w:rsidP="00D0509B">
      <w:pPr>
        <w:ind w:left="7088"/>
        <w:rPr>
          <w:sz w:val="16"/>
          <w:szCs w:val="16"/>
        </w:rPr>
      </w:pPr>
      <w:r w:rsidRPr="00407C50">
        <w:rPr>
          <w:sz w:val="16"/>
          <w:szCs w:val="16"/>
        </w:rPr>
        <w:t xml:space="preserve">от 16.10.2007 № 1428-р, Постановления Правительства РФ от 05.03.2018 № 227, </w:t>
      </w:r>
      <w:r w:rsidRPr="00407C50">
        <w:rPr>
          <w:sz w:val="16"/>
          <w:szCs w:val="16"/>
        </w:rPr>
        <w:br/>
        <w:t xml:space="preserve">распоряжений Правительства РФ </w:t>
      </w:r>
    </w:p>
    <w:p w:rsidR="00D0509B" w:rsidRDefault="00D0509B" w:rsidP="00D0509B">
      <w:pPr>
        <w:ind w:left="7088"/>
        <w:rPr>
          <w:sz w:val="16"/>
          <w:szCs w:val="16"/>
        </w:rPr>
      </w:pPr>
      <w:r w:rsidRPr="00407C50">
        <w:rPr>
          <w:sz w:val="16"/>
          <w:szCs w:val="16"/>
        </w:rPr>
        <w:t xml:space="preserve">от 27.03.2019 № 543-р, от 20.09.2019 </w:t>
      </w:r>
    </w:p>
    <w:p w:rsidR="00D0509B" w:rsidRPr="00407C50" w:rsidRDefault="00D0509B" w:rsidP="00D0509B">
      <w:pPr>
        <w:ind w:left="7088"/>
      </w:pPr>
      <w:r w:rsidRPr="00407C50">
        <w:rPr>
          <w:sz w:val="16"/>
          <w:szCs w:val="16"/>
        </w:rPr>
        <w:t>№ 2140-р, от 20.11.2019 № 2745-р)</w:t>
      </w:r>
    </w:p>
    <w:p w:rsidR="00D0509B" w:rsidRDefault="00D0509B" w:rsidP="00D0509B">
      <w:pPr>
        <w:spacing w:after="12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0509B" w:rsidTr="009056CB">
        <w:trPr>
          <w:cantSplit/>
          <w:trHeight w:val="1000"/>
        </w:trPr>
        <w:tc>
          <w:tcPr>
            <w:tcW w:w="8533" w:type="dxa"/>
            <w:gridSpan w:val="5"/>
            <w:tcBorders>
              <w:top w:val="nil"/>
              <w:left w:val="nil"/>
              <w:bottom w:val="nil"/>
              <w:right w:val="nil"/>
            </w:tcBorders>
          </w:tcPr>
          <w:p w:rsidR="00D0509B" w:rsidRDefault="00D0509B" w:rsidP="009056CB"/>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0509B" w:rsidRDefault="00D0509B" w:rsidP="009056CB">
            <w:pPr>
              <w:jc w:val="center"/>
            </w:pPr>
            <w:r>
              <w:t>Место</w:t>
            </w:r>
            <w:r>
              <w:br/>
              <w:t>для</w:t>
            </w:r>
            <w:r>
              <w:br/>
              <w:t>фотографии</w:t>
            </w:r>
          </w:p>
        </w:tc>
      </w:tr>
      <w:tr w:rsidR="00D0509B" w:rsidTr="009056CB">
        <w:trPr>
          <w:cantSplit/>
          <w:trHeight w:val="421"/>
        </w:trPr>
        <w:tc>
          <w:tcPr>
            <w:tcW w:w="364" w:type="dxa"/>
            <w:tcBorders>
              <w:top w:val="nil"/>
              <w:left w:val="nil"/>
              <w:bottom w:val="nil"/>
              <w:right w:val="nil"/>
            </w:tcBorders>
            <w:vAlign w:val="bottom"/>
          </w:tcPr>
          <w:p w:rsidR="00D0509B" w:rsidRDefault="00D0509B" w:rsidP="009056CB">
            <w:r>
              <w:t>1.</w:t>
            </w:r>
          </w:p>
        </w:tc>
        <w:tc>
          <w:tcPr>
            <w:tcW w:w="1118" w:type="dxa"/>
            <w:gridSpan w:val="2"/>
            <w:tcBorders>
              <w:top w:val="nil"/>
              <w:left w:val="nil"/>
              <w:bottom w:val="nil"/>
              <w:right w:val="nil"/>
            </w:tcBorders>
            <w:vAlign w:val="bottom"/>
          </w:tcPr>
          <w:p w:rsidR="00D0509B" w:rsidRDefault="00D0509B" w:rsidP="009056CB">
            <w:r>
              <w:t>Фамилия</w:t>
            </w:r>
          </w:p>
        </w:tc>
        <w:tc>
          <w:tcPr>
            <w:tcW w:w="5634" w:type="dxa"/>
            <w:tcBorders>
              <w:top w:val="nil"/>
              <w:left w:val="nil"/>
              <w:bottom w:val="single" w:sz="4" w:space="0" w:color="auto"/>
              <w:right w:val="nil"/>
            </w:tcBorders>
            <w:vAlign w:val="bottom"/>
          </w:tcPr>
          <w:p w:rsidR="00D0509B" w:rsidRDefault="00D0509B" w:rsidP="009056CB">
            <w:pPr>
              <w:jc w:val="center"/>
            </w:pPr>
          </w:p>
        </w:tc>
        <w:tc>
          <w:tcPr>
            <w:tcW w:w="1417" w:type="dxa"/>
            <w:tcBorders>
              <w:top w:val="nil"/>
              <w:left w:val="nil"/>
              <w:bottom w:val="nil"/>
              <w:right w:val="nil"/>
            </w:tcBorders>
            <w:vAlign w:val="bottom"/>
          </w:tcPr>
          <w:p w:rsidR="00D0509B" w:rsidRDefault="00D0509B" w:rsidP="009056CB"/>
        </w:tc>
        <w:tc>
          <w:tcPr>
            <w:tcW w:w="1701" w:type="dxa"/>
            <w:vMerge/>
            <w:tcBorders>
              <w:top w:val="nil"/>
              <w:left w:val="single" w:sz="4" w:space="0" w:color="auto"/>
              <w:bottom w:val="single" w:sz="4" w:space="0" w:color="auto"/>
              <w:right w:val="single" w:sz="4" w:space="0" w:color="auto"/>
            </w:tcBorders>
          </w:tcPr>
          <w:p w:rsidR="00D0509B" w:rsidRDefault="00D0509B" w:rsidP="009056CB"/>
        </w:tc>
      </w:tr>
      <w:tr w:rsidR="00D0509B" w:rsidTr="009056CB">
        <w:trPr>
          <w:cantSplit/>
          <w:trHeight w:val="414"/>
        </w:trPr>
        <w:tc>
          <w:tcPr>
            <w:tcW w:w="364" w:type="dxa"/>
            <w:tcBorders>
              <w:top w:val="nil"/>
              <w:left w:val="nil"/>
              <w:bottom w:val="nil"/>
              <w:right w:val="nil"/>
            </w:tcBorders>
            <w:vAlign w:val="bottom"/>
          </w:tcPr>
          <w:p w:rsidR="00D0509B" w:rsidRDefault="00D0509B" w:rsidP="009056CB"/>
        </w:tc>
        <w:tc>
          <w:tcPr>
            <w:tcW w:w="559" w:type="dxa"/>
            <w:tcBorders>
              <w:top w:val="nil"/>
              <w:left w:val="nil"/>
              <w:bottom w:val="nil"/>
              <w:right w:val="nil"/>
            </w:tcBorders>
            <w:vAlign w:val="bottom"/>
          </w:tcPr>
          <w:p w:rsidR="00D0509B" w:rsidRDefault="00D0509B" w:rsidP="009056CB">
            <w:r>
              <w:t>Имя</w:t>
            </w:r>
          </w:p>
        </w:tc>
        <w:tc>
          <w:tcPr>
            <w:tcW w:w="6193" w:type="dxa"/>
            <w:gridSpan w:val="2"/>
            <w:tcBorders>
              <w:top w:val="nil"/>
              <w:left w:val="nil"/>
              <w:bottom w:val="single" w:sz="4" w:space="0" w:color="auto"/>
              <w:right w:val="nil"/>
            </w:tcBorders>
            <w:vAlign w:val="bottom"/>
          </w:tcPr>
          <w:p w:rsidR="00D0509B" w:rsidRDefault="00D0509B" w:rsidP="009056CB">
            <w:pPr>
              <w:jc w:val="center"/>
            </w:pPr>
          </w:p>
        </w:tc>
        <w:tc>
          <w:tcPr>
            <w:tcW w:w="1417" w:type="dxa"/>
            <w:tcBorders>
              <w:top w:val="nil"/>
              <w:left w:val="nil"/>
              <w:bottom w:val="nil"/>
              <w:right w:val="nil"/>
            </w:tcBorders>
            <w:vAlign w:val="bottom"/>
          </w:tcPr>
          <w:p w:rsidR="00D0509B" w:rsidRDefault="00D0509B" w:rsidP="009056CB"/>
        </w:tc>
        <w:tc>
          <w:tcPr>
            <w:tcW w:w="1701" w:type="dxa"/>
            <w:vMerge/>
            <w:tcBorders>
              <w:top w:val="nil"/>
              <w:left w:val="single" w:sz="4" w:space="0" w:color="auto"/>
              <w:bottom w:val="single" w:sz="4" w:space="0" w:color="auto"/>
              <w:right w:val="single" w:sz="4" w:space="0" w:color="auto"/>
            </w:tcBorders>
          </w:tcPr>
          <w:p w:rsidR="00D0509B" w:rsidRDefault="00D0509B" w:rsidP="009056CB"/>
        </w:tc>
      </w:tr>
      <w:tr w:rsidR="00D0509B" w:rsidTr="009056CB">
        <w:trPr>
          <w:cantSplit/>
          <w:trHeight w:val="420"/>
        </w:trPr>
        <w:tc>
          <w:tcPr>
            <w:tcW w:w="364" w:type="dxa"/>
            <w:tcBorders>
              <w:top w:val="nil"/>
              <w:left w:val="nil"/>
              <w:bottom w:val="nil"/>
              <w:right w:val="nil"/>
            </w:tcBorders>
            <w:vAlign w:val="bottom"/>
          </w:tcPr>
          <w:p w:rsidR="00D0509B" w:rsidRDefault="00D0509B" w:rsidP="009056CB"/>
        </w:tc>
        <w:tc>
          <w:tcPr>
            <w:tcW w:w="1118" w:type="dxa"/>
            <w:gridSpan w:val="2"/>
            <w:tcBorders>
              <w:top w:val="nil"/>
              <w:left w:val="nil"/>
              <w:bottom w:val="nil"/>
              <w:right w:val="nil"/>
            </w:tcBorders>
            <w:vAlign w:val="bottom"/>
          </w:tcPr>
          <w:p w:rsidR="00D0509B" w:rsidRDefault="00D0509B" w:rsidP="009056CB">
            <w:r>
              <w:t>Отчество</w:t>
            </w:r>
          </w:p>
        </w:tc>
        <w:tc>
          <w:tcPr>
            <w:tcW w:w="5634" w:type="dxa"/>
            <w:tcBorders>
              <w:top w:val="nil"/>
              <w:left w:val="nil"/>
              <w:bottom w:val="single" w:sz="4" w:space="0" w:color="auto"/>
              <w:right w:val="nil"/>
            </w:tcBorders>
            <w:vAlign w:val="bottom"/>
          </w:tcPr>
          <w:p w:rsidR="00D0509B" w:rsidRDefault="00D0509B" w:rsidP="009056CB">
            <w:pPr>
              <w:jc w:val="center"/>
            </w:pPr>
          </w:p>
        </w:tc>
        <w:tc>
          <w:tcPr>
            <w:tcW w:w="1417" w:type="dxa"/>
            <w:tcBorders>
              <w:top w:val="nil"/>
              <w:left w:val="nil"/>
              <w:bottom w:val="nil"/>
              <w:right w:val="nil"/>
            </w:tcBorders>
            <w:vAlign w:val="bottom"/>
          </w:tcPr>
          <w:p w:rsidR="00D0509B" w:rsidRDefault="00D0509B" w:rsidP="009056CB"/>
        </w:tc>
        <w:tc>
          <w:tcPr>
            <w:tcW w:w="1701" w:type="dxa"/>
            <w:vMerge/>
            <w:tcBorders>
              <w:top w:val="nil"/>
              <w:left w:val="single" w:sz="4" w:space="0" w:color="auto"/>
              <w:bottom w:val="single" w:sz="4" w:space="0" w:color="auto"/>
              <w:right w:val="single" w:sz="4" w:space="0" w:color="auto"/>
            </w:tcBorders>
          </w:tcPr>
          <w:p w:rsidR="00D0509B" w:rsidRDefault="00D0509B" w:rsidP="009056CB"/>
        </w:tc>
      </w:tr>
    </w:tbl>
    <w:p w:rsidR="00D0509B" w:rsidRPr="00D92645" w:rsidRDefault="00D0509B" w:rsidP="00D0509B">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0509B" w:rsidTr="009056CB">
        <w:tc>
          <w:tcPr>
            <w:tcW w:w="5117" w:type="dxa"/>
            <w:tcBorders>
              <w:left w:val="nil"/>
            </w:tcBorders>
          </w:tcPr>
          <w:p w:rsidR="00D0509B" w:rsidRDefault="00D0509B" w:rsidP="009056CB">
            <w:r>
              <w:t>2. Если изменяли фамилию, имя или отчество,</w:t>
            </w:r>
            <w:r>
              <w:br/>
              <w:t>то укажите их, а также когда, где и по какой причине изменяли</w:t>
            </w:r>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t>3. Число, месяц, год и место рождения (село, деревня, город, район, область, край, республика, страна)</w:t>
            </w:r>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t>5. Образование (когда и какие учебные заведения окончили, номера дипломов)</w:t>
            </w:r>
          </w:p>
          <w:p w:rsidR="00D0509B" w:rsidRDefault="00D0509B" w:rsidP="009056CB">
            <w:r>
              <w:t>Направление подготовки или специальность по диплому</w:t>
            </w:r>
            <w:r>
              <w:br/>
              <w:t>Квалификация по диплому</w:t>
            </w:r>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w:t>
            </w:r>
            <w:r>
              <w:lastRenderedPageBreak/>
              <w:t>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D0509B" w:rsidRDefault="00D0509B" w:rsidP="009056CB"/>
        </w:tc>
      </w:tr>
      <w:tr w:rsidR="00D0509B" w:rsidTr="009056CB">
        <w:tc>
          <w:tcPr>
            <w:tcW w:w="5117" w:type="dxa"/>
            <w:tcBorders>
              <w:left w:val="nil"/>
            </w:tcBorders>
          </w:tcPr>
          <w:p w:rsidR="00D0509B" w:rsidRDefault="00D0509B" w:rsidP="009056CB">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D0509B" w:rsidRDefault="00D0509B" w:rsidP="009056CB">
            <w:pPr>
              <w:pageBreakBefore/>
            </w:pPr>
          </w:p>
        </w:tc>
      </w:tr>
      <w:tr w:rsidR="00D0509B" w:rsidTr="009056CB">
        <w:tc>
          <w:tcPr>
            <w:tcW w:w="5117" w:type="dxa"/>
            <w:tcBorders>
              <w:left w:val="nil"/>
            </w:tcBorders>
          </w:tcPr>
          <w:p w:rsidR="00D0509B" w:rsidRDefault="00D0509B" w:rsidP="009056CB">
            <w: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D0509B" w:rsidRDefault="00D0509B" w:rsidP="009056CB"/>
        </w:tc>
      </w:tr>
    </w:tbl>
    <w:p w:rsidR="00D0509B" w:rsidRDefault="00D0509B" w:rsidP="00D0509B">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0509B" w:rsidRPr="00990325" w:rsidRDefault="00D0509B" w:rsidP="00D0509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0509B" w:rsidTr="009056CB">
        <w:trPr>
          <w:cantSplit/>
        </w:trPr>
        <w:tc>
          <w:tcPr>
            <w:tcW w:w="2580" w:type="dxa"/>
            <w:gridSpan w:val="2"/>
          </w:tcPr>
          <w:p w:rsidR="00D0509B" w:rsidRDefault="00D0509B" w:rsidP="009056CB">
            <w:pPr>
              <w:jc w:val="center"/>
            </w:pPr>
            <w:r>
              <w:t>Месяц и год</w:t>
            </w:r>
          </w:p>
        </w:tc>
        <w:tc>
          <w:tcPr>
            <w:tcW w:w="4252" w:type="dxa"/>
            <w:vMerge w:val="restart"/>
            <w:vAlign w:val="center"/>
          </w:tcPr>
          <w:p w:rsidR="00D0509B" w:rsidRDefault="00D0509B" w:rsidP="009056CB">
            <w:pPr>
              <w:jc w:val="center"/>
            </w:pPr>
            <w:r>
              <w:t>Должность с указанием</w:t>
            </w:r>
            <w:r>
              <w:br/>
              <w:t>организации</w:t>
            </w:r>
          </w:p>
        </w:tc>
        <w:tc>
          <w:tcPr>
            <w:tcW w:w="3402" w:type="dxa"/>
            <w:vMerge w:val="restart"/>
          </w:tcPr>
          <w:p w:rsidR="00D0509B" w:rsidRDefault="00D0509B" w:rsidP="009056CB">
            <w:pPr>
              <w:jc w:val="center"/>
            </w:pPr>
            <w:r>
              <w:t>Адрес</w:t>
            </w:r>
            <w:r>
              <w:br/>
              <w:t>организации</w:t>
            </w:r>
            <w:r>
              <w:br/>
              <w:t xml:space="preserve">(в </w:t>
            </w:r>
            <w:proofErr w:type="spellStart"/>
            <w:r>
              <w:t>т.ч</w:t>
            </w:r>
            <w:proofErr w:type="spellEnd"/>
            <w:r>
              <w:t>. за границей)</w:t>
            </w:r>
          </w:p>
        </w:tc>
      </w:tr>
      <w:tr w:rsidR="00D0509B" w:rsidTr="009056CB">
        <w:trPr>
          <w:cantSplit/>
        </w:trPr>
        <w:tc>
          <w:tcPr>
            <w:tcW w:w="1290" w:type="dxa"/>
          </w:tcPr>
          <w:p w:rsidR="00D0509B" w:rsidRDefault="00D0509B" w:rsidP="009056CB">
            <w:pPr>
              <w:jc w:val="center"/>
            </w:pPr>
            <w:r>
              <w:t>поступ</w:t>
            </w:r>
            <w:r>
              <w:softHyphen/>
              <w:t>ления</w:t>
            </w:r>
          </w:p>
        </w:tc>
        <w:tc>
          <w:tcPr>
            <w:tcW w:w="1290" w:type="dxa"/>
          </w:tcPr>
          <w:p w:rsidR="00D0509B" w:rsidRDefault="00D0509B" w:rsidP="009056CB">
            <w:pPr>
              <w:jc w:val="center"/>
            </w:pPr>
            <w:r>
              <w:t>ухода</w:t>
            </w:r>
          </w:p>
        </w:tc>
        <w:tc>
          <w:tcPr>
            <w:tcW w:w="4252" w:type="dxa"/>
            <w:vMerge/>
          </w:tcPr>
          <w:p w:rsidR="00D0509B" w:rsidRDefault="00D0509B" w:rsidP="009056CB">
            <w:pPr>
              <w:jc w:val="center"/>
            </w:pPr>
          </w:p>
        </w:tc>
        <w:tc>
          <w:tcPr>
            <w:tcW w:w="3402" w:type="dxa"/>
            <w:vMerge/>
          </w:tcPr>
          <w:p w:rsidR="00D0509B" w:rsidRDefault="00D0509B" w:rsidP="009056CB">
            <w:pPr>
              <w:jc w:val="center"/>
            </w:pPr>
          </w:p>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r w:rsidR="00D0509B" w:rsidTr="009056CB">
        <w:trPr>
          <w:cantSplit/>
        </w:trPr>
        <w:tc>
          <w:tcPr>
            <w:tcW w:w="1290" w:type="dxa"/>
          </w:tcPr>
          <w:p w:rsidR="00D0509B" w:rsidRDefault="00D0509B" w:rsidP="009056CB">
            <w:pPr>
              <w:jc w:val="center"/>
            </w:pPr>
          </w:p>
        </w:tc>
        <w:tc>
          <w:tcPr>
            <w:tcW w:w="1290" w:type="dxa"/>
          </w:tcPr>
          <w:p w:rsidR="00D0509B" w:rsidRDefault="00D0509B" w:rsidP="009056CB">
            <w:pPr>
              <w:jc w:val="center"/>
            </w:pPr>
          </w:p>
        </w:tc>
        <w:tc>
          <w:tcPr>
            <w:tcW w:w="4252" w:type="dxa"/>
          </w:tcPr>
          <w:p w:rsidR="00D0509B" w:rsidRDefault="00D0509B" w:rsidP="009056CB"/>
        </w:tc>
        <w:tc>
          <w:tcPr>
            <w:tcW w:w="3402" w:type="dxa"/>
          </w:tcPr>
          <w:p w:rsidR="00D0509B" w:rsidRDefault="00D0509B" w:rsidP="009056CB"/>
        </w:tc>
      </w:tr>
    </w:tbl>
    <w:p w:rsidR="00D0509B" w:rsidRDefault="00D0509B" w:rsidP="00D0509B">
      <w:pPr>
        <w:spacing w:before="120"/>
      </w:pPr>
      <w:r>
        <w:t>12. Государственные награды, иные награды и знаки отличия</w:t>
      </w: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Pr="00B614CF" w:rsidRDefault="00D0509B" w:rsidP="00D0509B">
      <w:pPr>
        <w:adjustRightInd w:val="0"/>
        <w:spacing w:after="60"/>
        <w:jc w:val="both"/>
        <w:outlineLvl w:val="0"/>
        <w:rPr>
          <w:rFonts w:eastAsiaTheme="majorEastAsia"/>
          <w:bCs/>
          <w:kern w:val="32"/>
        </w:rPr>
      </w:pPr>
      <w:r w:rsidRPr="00B614CF">
        <w:rPr>
          <w:rFonts w:eastAsiaTheme="majorEastAsia"/>
          <w:bCs/>
          <w:kern w:val="32"/>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D0509B" w:rsidRDefault="00D0509B" w:rsidP="00D0509B">
      <w:pPr>
        <w:adjustRightInd w:val="0"/>
        <w:spacing w:after="60"/>
        <w:jc w:val="both"/>
        <w:outlineLvl w:val="0"/>
        <w:rPr>
          <w:rFonts w:eastAsiaTheme="majorEastAsia"/>
          <w:bCs/>
          <w:kern w:val="32"/>
        </w:rPr>
      </w:pPr>
      <w:r>
        <w:rPr>
          <w:rFonts w:eastAsiaTheme="majorEastAsia"/>
          <w:bCs/>
          <w:kern w:val="32"/>
        </w:rPr>
        <w:tab/>
      </w:r>
      <w:r w:rsidRPr="00B614CF">
        <w:rPr>
          <w:rFonts w:eastAsiaTheme="majorEastAsia"/>
          <w:bCs/>
          <w:kern w:val="32"/>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0509B" w:rsidTr="009056CB">
        <w:trPr>
          <w:cantSplit/>
        </w:trPr>
        <w:tc>
          <w:tcPr>
            <w:tcW w:w="1729" w:type="dxa"/>
            <w:vAlign w:val="center"/>
          </w:tcPr>
          <w:p w:rsidR="00D0509B" w:rsidRDefault="00D0509B" w:rsidP="009056CB">
            <w:pPr>
              <w:jc w:val="center"/>
            </w:pPr>
            <w:r>
              <w:rPr>
                <w:rFonts w:ascii="Courier New" w:hAnsi="Courier New" w:cs="Courier New"/>
              </w:rPr>
              <w:t xml:space="preserve">    </w:t>
            </w:r>
            <w:r>
              <w:t>Степень родства</w:t>
            </w:r>
          </w:p>
        </w:tc>
        <w:tc>
          <w:tcPr>
            <w:tcW w:w="2694" w:type="dxa"/>
            <w:vAlign w:val="center"/>
          </w:tcPr>
          <w:p w:rsidR="00D0509B" w:rsidRDefault="00D0509B" w:rsidP="009056CB">
            <w:pPr>
              <w:jc w:val="center"/>
            </w:pPr>
            <w:r>
              <w:t>Фамилия, имя,</w:t>
            </w:r>
            <w:r>
              <w:br/>
              <w:t>отчество</w:t>
            </w:r>
          </w:p>
        </w:tc>
        <w:tc>
          <w:tcPr>
            <w:tcW w:w="1717" w:type="dxa"/>
            <w:vAlign w:val="center"/>
          </w:tcPr>
          <w:p w:rsidR="00D0509B" w:rsidRDefault="00D0509B" w:rsidP="009056CB">
            <w:pPr>
              <w:jc w:val="center"/>
            </w:pPr>
            <w:r>
              <w:t>Год, число, месяц и место рождения</w:t>
            </w:r>
          </w:p>
        </w:tc>
        <w:tc>
          <w:tcPr>
            <w:tcW w:w="2047" w:type="dxa"/>
            <w:vAlign w:val="center"/>
          </w:tcPr>
          <w:p w:rsidR="00D0509B" w:rsidRDefault="00D0509B" w:rsidP="009056CB">
            <w:pPr>
              <w:jc w:val="center"/>
            </w:pPr>
            <w:r>
              <w:t>Место работы (наименование и адрес организации), должность</w:t>
            </w:r>
          </w:p>
        </w:tc>
        <w:tc>
          <w:tcPr>
            <w:tcW w:w="2047" w:type="dxa"/>
            <w:vAlign w:val="center"/>
          </w:tcPr>
          <w:p w:rsidR="00D0509B" w:rsidRDefault="00D0509B" w:rsidP="009056CB">
            <w:pPr>
              <w:jc w:val="center"/>
            </w:pPr>
            <w:r>
              <w:t>Домашний адрес (адрес регистрации, фактического проживания)</w:t>
            </w:r>
          </w:p>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r w:rsidR="00D0509B" w:rsidTr="009056CB">
        <w:trPr>
          <w:cantSplit/>
        </w:trPr>
        <w:tc>
          <w:tcPr>
            <w:tcW w:w="1729" w:type="dxa"/>
          </w:tcPr>
          <w:p w:rsidR="00D0509B" w:rsidRDefault="00D0509B" w:rsidP="009056CB">
            <w:pPr>
              <w:jc w:val="center"/>
            </w:pPr>
          </w:p>
        </w:tc>
        <w:tc>
          <w:tcPr>
            <w:tcW w:w="2694" w:type="dxa"/>
          </w:tcPr>
          <w:p w:rsidR="00D0509B" w:rsidRDefault="00D0509B" w:rsidP="009056CB"/>
        </w:tc>
        <w:tc>
          <w:tcPr>
            <w:tcW w:w="1717" w:type="dxa"/>
          </w:tcPr>
          <w:p w:rsidR="00D0509B" w:rsidRDefault="00D0509B" w:rsidP="009056CB">
            <w:pPr>
              <w:jc w:val="center"/>
            </w:pPr>
          </w:p>
        </w:tc>
        <w:tc>
          <w:tcPr>
            <w:tcW w:w="2047" w:type="dxa"/>
          </w:tcPr>
          <w:p w:rsidR="00D0509B" w:rsidRDefault="00D0509B" w:rsidP="009056CB"/>
        </w:tc>
        <w:tc>
          <w:tcPr>
            <w:tcW w:w="2047" w:type="dxa"/>
          </w:tcPr>
          <w:p w:rsidR="00D0509B" w:rsidRDefault="00D0509B" w:rsidP="009056CB"/>
        </w:tc>
      </w:tr>
    </w:tbl>
    <w:p w:rsidR="00D0509B" w:rsidRPr="008C0589" w:rsidRDefault="00D0509B" w:rsidP="00D0509B">
      <w:pPr>
        <w:adjustRightInd w:val="0"/>
        <w:jc w:val="both"/>
        <w:outlineLvl w:val="0"/>
        <w:rPr>
          <w:rFonts w:asciiTheme="majorHAnsi" w:eastAsiaTheme="majorEastAsia" w:hAnsiTheme="majorHAnsi"/>
          <w:b/>
          <w:bCs/>
          <w:kern w:val="32"/>
        </w:rPr>
      </w:pPr>
      <w:r w:rsidRPr="00B614CF">
        <w:rPr>
          <w:rFonts w:eastAsiaTheme="majorEastAsia"/>
          <w:bCs/>
          <w:kern w:val="32"/>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rsidR="00D0509B" w:rsidRDefault="00D0509B" w:rsidP="00D0509B">
      <w:pPr>
        <w:pBdr>
          <w:top w:val="single" w:sz="4" w:space="1" w:color="auto"/>
        </w:pBdr>
        <w:ind w:left="5670"/>
        <w:jc w:val="center"/>
      </w:pPr>
      <w:r>
        <w:t>(фамилия, имя, отчество,</w:t>
      </w:r>
    </w:p>
    <w:p w:rsidR="00D0509B" w:rsidRDefault="00D0509B" w:rsidP="00D0509B"/>
    <w:p w:rsidR="00D0509B" w:rsidRDefault="00D0509B" w:rsidP="00D0509B">
      <w:pPr>
        <w:pBdr>
          <w:top w:val="single" w:sz="4" w:space="1" w:color="auto"/>
        </w:pBdr>
        <w:jc w:val="center"/>
      </w:pPr>
      <w:r>
        <w:t>с какого времени они проживают за границей)</w:t>
      </w: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Pr>
        <w:jc w:val="both"/>
      </w:pPr>
    </w:p>
    <w:p w:rsidR="00D0509B" w:rsidRPr="008C0589" w:rsidRDefault="00D0509B" w:rsidP="00D0509B">
      <w:pPr>
        <w:adjustRightInd w:val="0"/>
        <w:jc w:val="both"/>
        <w:outlineLvl w:val="0"/>
        <w:rPr>
          <w:rFonts w:eastAsiaTheme="majorEastAsia"/>
          <w:bCs/>
          <w:kern w:val="32"/>
        </w:rPr>
      </w:pPr>
      <w:r w:rsidRPr="008C0589">
        <w:rPr>
          <w:rFonts w:eastAsiaTheme="majorEastAsia"/>
          <w:bCs/>
          <w:kern w:val="32"/>
        </w:rPr>
        <w:t>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____________________</w:t>
      </w:r>
    </w:p>
    <w:p w:rsidR="00D0509B" w:rsidRPr="00250F57" w:rsidRDefault="00D0509B" w:rsidP="00D0509B">
      <w:pPr>
        <w:jc w:val="both"/>
        <w:rPr>
          <w:sz w:val="2"/>
          <w:szCs w:val="2"/>
        </w:rPr>
      </w:pPr>
      <w:r>
        <w:t xml:space="preserve">  </w:t>
      </w:r>
    </w:p>
    <w:p w:rsidR="00D0509B" w:rsidRDefault="00D0509B" w:rsidP="00D0509B"/>
    <w:p w:rsidR="00D0509B" w:rsidRPr="00250F57" w:rsidRDefault="00D0509B" w:rsidP="00D0509B">
      <w:pPr>
        <w:pBdr>
          <w:top w:val="single" w:sz="4" w:space="1" w:color="auto"/>
        </w:pBdr>
        <w:rPr>
          <w:sz w:val="2"/>
          <w:szCs w:val="2"/>
        </w:rPr>
      </w:pPr>
    </w:p>
    <w:p w:rsidR="00D0509B" w:rsidRDefault="00D0509B" w:rsidP="00D0509B"/>
    <w:p w:rsidR="00D0509B" w:rsidRDefault="00D0509B" w:rsidP="00D0509B">
      <w:r>
        <w:t xml:space="preserve">15. Пребывание за границей (когда, где, с какой целью)  </w:t>
      </w:r>
    </w:p>
    <w:p w:rsidR="00D0509B" w:rsidRDefault="00D0509B" w:rsidP="00D0509B">
      <w:pPr>
        <w:pBdr>
          <w:top w:val="single" w:sz="4" w:space="1" w:color="auto"/>
        </w:pBdr>
        <w:tabs>
          <w:tab w:val="left" w:pos="8505"/>
        </w:tabs>
        <w:ind w:left="5783"/>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r>
        <w:t xml:space="preserve">16. Отношение к воинской обязанности и воинское звание  </w:t>
      </w:r>
    </w:p>
    <w:p w:rsidR="00D0509B" w:rsidRDefault="00D0509B" w:rsidP="00D0509B">
      <w:pPr>
        <w:pBdr>
          <w:top w:val="single" w:sz="4" w:space="1" w:color="auto"/>
        </w:pBdr>
        <w:tabs>
          <w:tab w:val="left" w:pos="8505"/>
        </w:tabs>
        <w:ind w:left="6124"/>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Pr>
        <w:jc w:val="both"/>
      </w:pPr>
      <w:r>
        <w:t xml:space="preserve">17. Домашний адрес (адрес регистрации, фактического проживания), номер телефона (либо иной вид связи)  </w:t>
      </w:r>
    </w:p>
    <w:p w:rsidR="00D0509B" w:rsidRDefault="00D0509B" w:rsidP="00D0509B">
      <w:pPr>
        <w:pBdr>
          <w:top w:val="single" w:sz="4" w:space="1" w:color="auto"/>
        </w:pBdr>
        <w:tabs>
          <w:tab w:val="left" w:pos="8505"/>
        </w:tabs>
        <w:ind w:left="1174"/>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r>
        <w:t xml:space="preserve">18. Паспорт или документ, его заменяющий  </w:t>
      </w:r>
    </w:p>
    <w:p w:rsidR="00D0509B" w:rsidRDefault="00D0509B" w:rsidP="00D0509B">
      <w:pPr>
        <w:pBdr>
          <w:top w:val="single" w:sz="4" w:space="1" w:color="auto"/>
        </w:pBdr>
        <w:tabs>
          <w:tab w:val="left" w:pos="8505"/>
        </w:tabs>
        <w:ind w:left="4640"/>
        <w:jc w:val="center"/>
      </w:pPr>
      <w:r>
        <w:t>(серия, номер, кем и когда выдан)</w:t>
      </w: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r>
        <w:t xml:space="preserve">19. Наличие заграничного паспорта  </w:t>
      </w:r>
    </w:p>
    <w:p w:rsidR="00D0509B" w:rsidRDefault="00D0509B" w:rsidP="00D0509B">
      <w:pPr>
        <w:pBdr>
          <w:top w:val="single" w:sz="4" w:space="1" w:color="auto"/>
        </w:pBdr>
        <w:ind w:left="3771"/>
        <w:jc w:val="center"/>
      </w:pPr>
      <w:r>
        <w:t>(серия, номер, кем и когда выдан)</w:t>
      </w:r>
    </w:p>
    <w:p w:rsidR="00D0509B" w:rsidRDefault="00D0509B" w:rsidP="00D0509B"/>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Pr="00BC5973" w:rsidRDefault="00D0509B" w:rsidP="00D0509B">
      <w:pPr>
        <w:jc w:val="both"/>
        <w:rPr>
          <w:sz w:val="2"/>
          <w:szCs w:val="2"/>
        </w:rPr>
      </w:pPr>
      <w:r>
        <w:t>20. Номер страхового свидетельства обязательного пенсионного страхования (если имеется)</w:t>
      </w:r>
      <w:r w:rsidRPr="00BC5973">
        <w:br/>
      </w:r>
    </w:p>
    <w:p w:rsidR="00D0509B" w:rsidRDefault="00D0509B" w:rsidP="00D0509B"/>
    <w:p w:rsidR="00D0509B" w:rsidRDefault="00D0509B" w:rsidP="00D0509B">
      <w:pPr>
        <w:pBdr>
          <w:top w:val="single" w:sz="4" w:space="1" w:color="auto"/>
        </w:pBdr>
        <w:rPr>
          <w:sz w:val="2"/>
          <w:szCs w:val="2"/>
        </w:rPr>
      </w:pPr>
    </w:p>
    <w:p w:rsidR="00D0509B" w:rsidRDefault="00D0509B" w:rsidP="00D0509B">
      <w:r>
        <w:t xml:space="preserve">21. ИНН (если имеется)  </w:t>
      </w:r>
    </w:p>
    <w:p w:rsidR="00D0509B" w:rsidRDefault="00D0509B" w:rsidP="00D0509B">
      <w:pPr>
        <w:pBdr>
          <w:top w:val="single" w:sz="4" w:space="1" w:color="auto"/>
        </w:pBdr>
        <w:ind w:left="2523"/>
        <w:rPr>
          <w:sz w:val="2"/>
          <w:szCs w:val="2"/>
        </w:rPr>
      </w:pPr>
    </w:p>
    <w:p w:rsidR="00D0509B" w:rsidRDefault="00D0509B" w:rsidP="00D0509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0509B" w:rsidRDefault="00D0509B" w:rsidP="00D0509B">
      <w:pPr>
        <w:pBdr>
          <w:top w:val="single" w:sz="4" w:space="1" w:color="auto"/>
        </w:pBdr>
        <w:ind w:left="5075"/>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Pr>
        <w:pBdr>
          <w:top w:val="single" w:sz="4" w:space="1" w:color="auto"/>
        </w:pBdr>
        <w:rPr>
          <w:sz w:val="2"/>
          <w:szCs w:val="2"/>
        </w:rPr>
      </w:pPr>
    </w:p>
    <w:p w:rsidR="00D0509B" w:rsidRDefault="00D0509B" w:rsidP="00D0509B"/>
    <w:p w:rsidR="00D0509B" w:rsidRDefault="00D0509B" w:rsidP="00D0509B">
      <w:pPr>
        <w:pBdr>
          <w:top w:val="single" w:sz="4" w:space="1" w:color="auto"/>
        </w:pBdr>
        <w:rPr>
          <w:sz w:val="2"/>
          <w:szCs w:val="2"/>
        </w:rPr>
      </w:pPr>
    </w:p>
    <w:p w:rsidR="00D0509B" w:rsidRDefault="00D0509B" w:rsidP="00D0509B">
      <w:pPr>
        <w:jc w:val="both"/>
      </w:pPr>
      <w:r>
        <w:lastRenderedPageBreak/>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0509B" w:rsidRDefault="00D0509B" w:rsidP="00D0509B">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0509B" w:rsidTr="009056CB">
        <w:tc>
          <w:tcPr>
            <w:tcW w:w="170" w:type="dxa"/>
            <w:tcBorders>
              <w:top w:val="nil"/>
              <w:left w:val="nil"/>
              <w:bottom w:val="nil"/>
              <w:right w:val="nil"/>
            </w:tcBorders>
            <w:vAlign w:val="bottom"/>
          </w:tcPr>
          <w:p w:rsidR="00D0509B" w:rsidRDefault="00D0509B" w:rsidP="009056CB">
            <w:r>
              <w:t>“</w:t>
            </w:r>
          </w:p>
        </w:tc>
        <w:tc>
          <w:tcPr>
            <w:tcW w:w="425" w:type="dxa"/>
            <w:tcBorders>
              <w:top w:val="nil"/>
              <w:left w:val="nil"/>
              <w:bottom w:val="single" w:sz="4" w:space="0" w:color="auto"/>
              <w:right w:val="nil"/>
            </w:tcBorders>
            <w:vAlign w:val="bottom"/>
          </w:tcPr>
          <w:p w:rsidR="00D0509B" w:rsidRDefault="00D0509B" w:rsidP="009056CB">
            <w:pPr>
              <w:jc w:val="center"/>
            </w:pPr>
          </w:p>
        </w:tc>
        <w:tc>
          <w:tcPr>
            <w:tcW w:w="284" w:type="dxa"/>
            <w:tcBorders>
              <w:top w:val="nil"/>
              <w:left w:val="nil"/>
              <w:bottom w:val="nil"/>
              <w:right w:val="nil"/>
            </w:tcBorders>
            <w:vAlign w:val="bottom"/>
          </w:tcPr>
          <w:p w:rsidR="00D0509B" w:rsidRDefault="00D0509B" w:rsidP="009056CB">
            <w:r>
              <w:t>”</w:t>
            </w:r>
          </w:p>
        </w:tc>
        <w:tc>
          <w:tcPr>
            <w:tcW w:w="1984" w:type="dxa"/>
            <w:tcBorders>
              <w:top w:val="nil"/>
              <w:left w:val="nil"/>
              <w:bottom w:val="single" w:sz="4" w:space="0" w:color="auto"/>
              <w:right w:val="nil"/>
            </w:tcBorders>
            <w:vAlign w:val="bottom"/>
          </w:tcPr>
          <w:p w:rsidR="00D0509B" w:rsidRDefault="00D0509B" w:rsidP="009056CB">
            <w:pPr>
              <w:jc w:val="center"/>
            </w:pPr>
          </w:p>
        </w:tc>
        <w:tc>
          <w:tcPr>
            <w:tcW w:w="426" w:type="dxa"/>
            <w:tcBorders>
              <w:top w:val="nil"/>
              <w:left w:val="nil"/>
              <w:bottom w:val="nil"/>
              <w:right w:val="nil"/>
            </w:tcBorders>
            <w:vAlign w:val="bottom"/>
          </w:tcPr>
          <w:p w:rsidR="00D0509B" w:rsidRDefault="00D0509B" w:rsidP="009056CB">
            <w:pPr>
              <w:jc w:val="right"/>
            </w:pPr>
            <w:r>
              <w:t>20</w:t>
            </w:r>
          </w:p>
        </w:tc>
        <w:tc>
          <w:tcPr>
            <w:tcW w:w="317" w:type="dxa"/>
            <w:tcBorders>
              <w:top w:val="nil"/>
              <w:left w:val="nil"/>
              <w:bottom w:val="single" w:sz="4" w:space="0" w:color="auto"/>
              <w:right w:val="nil"/>
            </w:tcBorders>
            <w:vAlign w:val="bottom"/>
          </w:tcPr>
          <w:p w:rsidR="00D0509B" w:rsidRDefault="00D0509B" w:rsidP="009056CB"/>
        </w:tc>
        <w:tc>
          <w:tcPr>
            <w:tcW w:w="4313" w:type="dxa"/>
            <w:tcBorders>
              <w:top w:val="nil"/>
              <w:left w:val="nil"/>
              <w:bottom w:val="nil"/>
              <w:right w:val="nil"/>
            </w:tcBorders>
            <w:vAlign w:val="bottom"/>
          </w:tcPr>
          <w:p w:rsidR="00D0509B" w:rsidRDefault="00D0509B" w:rsidP="009056CB">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0509B" w:rsidRDefault="00D0509B" w:rsidP="009056CB">
            <w:pPr>
              <w:jc w:val="center"/>
            </w:pPr>
          </w:p>
        </w:tc>
      </w:tr>
    </w:tbl>
    <w:p w:rsidR="00D0509B" w:rsidRPr="00180BBA" w:rsidRDefault="00D0509B" w:rsidP="00D0509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0509B" w:rsidTr="009056CB">
        <w:tc>
          <w:tcPr>
            <w:tcW w:w="2013" w:type="dxa"/>
            <w:tcBorders>
              <w:top w:val="nil"/>
              <w:left w:val="nil"/>
              <w:bottom w:val="nil"/>
              <w:right w:val="nil"/>
            </w:tcBorders>
            <w:vAlign w:val="center"/>
          </w:tcPr>
          <w:p w:rsidR="00D0509B" w:rsidRDefault="00D0509B" w:rsidP="009056CB">
            <w:pPr>
              <w:jc w:val="center"/>
            </w:pPr>
            <w:r>
              <w:t>М.П.</w:t>
            </w:r>
          </w:p>
        </w:tc>
        <w:tc>
          <w:tcPr>
            <w:tcW w:w="8221" w:type="dxa"/>
            <w:tcBorders>
              <w:top w:val="nil"/>
              <w:left w:val="nil"/>
              <w:bottom w:val="nil"/>
              <w:right w:val="nil"/>
            </w:tcBorders>
          </w:tcPr>
          <w:p w:rsidR="00D0509B" w:rsidRDefault="00D0509B" w:rsidP="009056CB">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0509B" w:rsidRPr="00180BBA" w:rsidRDefault="00D0509B" w:rsidP="00D0509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0509B" w:rsidTr="009056CB">
        <w:trPr>
          <w:cantSplit/>
        </w:trPr>
        <w:tc>
          <w:tcPr>
            <w:tcW w:w="170" w:type="dxa"/>
            <w:tcBorders>
              <w:top w:val="nil"/>
              <w:left w:val="nil"/>
              <w:bottom w:val="nil"/>
              <w:right w:val="nil"/>
            </w:tcBorders>
            <w:vAlign w:val="bottom"/>
          </w:tcPr>
          <w:p w:rsidR="00D0509B" w:rsidRDefault="00D0509B" w:rsidP="009056CB">
            <w:r>
              <w:t>“</w:t>
            </w:r>
          </w:p>
        </w:tc>
        <w:tc>
          <w:tcPr>
            <w:tcW w:w="425" w:type="dxa"/>
            <w:tcBorders>
              <w:top w:val="nil"/>
              <w:left w:val="nil"/>
              <w:bottom w:val="single" w:sz="4" w:space="0" w:color="auto"/>
              <w:right w:val="nil"/>
            </w:tcBorders>
            <w:vAlign w:val="bottom"/>
          </w:tcPr>
          <w:p w:rsidR="00D0509B" w:rsidRDefault="00D0509B" w:rsidP="009056CB">
            <w:pPr>
              <w:jc w:val="center"/>
            </w:pPr>
          </w:p>
        </w:tc>
        <w:tc>
          <w:tcPr>
            <w:tcW w:w="284" w:type="dxa"/>
            <w:tcBorders>
              <w:top w:val="nil"/>
              <w:left w:val="nil"/>
              <w:bottom w:val="nil"/>
              <w:right w:val="nil"/>
            </w:tcBorders>
            <w:vAlign w:val="bottom"/>
          </w:tcPr>
          <w:p w:rsidR="00D0509B" w:rsidRDefault="00D0509B" w:rsidP="009056CB">
            <w:r>
              <w:t>”</w:t>
            </w:r>
          </w:p>
        </w:tc>
        <w:tc>
          <w:tcPr>
            <w:tcW w:w="1984" w:type="dxa"/>
            <w:tcBorders>
              <w:top w:val="nil"/>
              <w:left w:val="nil"/>
              <w:bottom w:val="single" w:sz="4" w:space="0" w:color="auto"/>
              <w:right w:val="nil"/>
            </w:tcBorders>
            <w:vAlign w:val="bottom"/>
          </w:tcPr>
          <w:p w:rsidR="00D0509B" w:rsidRDefault="00D0509B" w:rsidP="009056CB">
            <w:pPr>
              <w:jc w:val="center"/>
            </w:pPr>
          </w:p>
        </w:tc>
        <w:tc>
          <w:tcPr>
            <w:tcW w:w="426" w:type="dxa"/>
            <w:tcBorders>
              <w:top w:val="nil"/>
              <w:left w:val="nil"/>
              <w:bottom w:val="nil"/>
              <w:right w:val="nil"/>
            </w:tcBorders>
            <w:vAlign w:val="bottom"/>
          </w:tcPr>
          <w:p w:rsidR="00D0509B" w:rsidRDefault="00D0509B" w:rsidP="009056CB">
            <w:pPr>
              <w:jc w:val="right"/>
            </w:pPr>
            <w:r>
              <w:t>20</w:t>
            </w:r>
          </w:p>
        </w:tc>
        <w:tc>
          <w:tcPr>
            <w:tcW w:w="317" w:type="dxa"/>
            <w:tcBorders>
              <w:top w:val="nil"/>
              <w:left w:val="nil"/>
              <w:bottom w:val="single" w:sz="4" w:space="0" w:color="auto"/>
              <w:right w:val="nil"/>
            </w:tcBorders>
            <w:vAlign w:val="bottom"/>
          </w:tcPr>
          <w:p w:rsidR="00D0509B" w:rsidRDefault="00D0509B" w:rsidP="009056CB"/>
        </w:tc>
        <w:tc>
          <w:tcPr>
            <w:tcW w:w="675" w:type="dxa"/>
            <w:tcBorders>
              <w:top w:val="nil"/>
              <w:left w:val="nil"/>
              <w:bottom w:val="nil"/>
              <w:right w:val="nil"/>
            </w:tcBorders>
            <w:vAlign w:val="bottom"/>
          </w:tcPr>
          <w:p w:rsidR="00D0509B" w:rsidRDefault="00D0509B" w:rsidP="009056CB">
            <w:pPr>
              <w:tabs>
                <w:tab w:val="left" w:pos="3270"/>
              </w:tabs>
            </w:pPr>
            <w:r>
              <w:t xml:space="preserve"> г.</w:t>
            </w:r>
          </w:p>
        </w:tc>
        <w:tc>
          <w:tcPr>
            <w:tcW w:w="1843" w:type="dxa"/>
            <w:tcBorders>
              <w:top w:val="nil"/>
              <w:left w:val="nil"/>
              <w:bottom w:val="single" w:sz="4" w:space="0" w:color="auto"/>
              <w:right w:val="nil"/>
            </w:tcBorders>
            <w:vAlign w:val="bottom"/>
          </w:tcPr>
          <w:p w:rsidR="00D0509B" w:rsidRDefault="00D0509B" w:rsidP="009056CB">
            <w:pPr>
              <w:jc w:val="center"/>
            </w:pPr>
          </w:p>
        </w:tc>
        <w:tc>
          <w:tcPr>
            <w:tcW w:w="4110" w:type="dxa"/>
            <w:tcBorders>
              <w:top w:val="nil"/>
              <w:left w:val="nil"/>
              <w:bottom w:val="single" w:sz="4" w:space="0" w:color="auto"/>
              <w:right w:val="nil"/>
            </w:tcBorders>
            <w:vAlign w:val="bottom"/>
          </w:tcPr>
          <w:p w:rsidR="00D0509B" w:rsidRDefault="00D0509B" w:rsidP="009056CB">
            <w:pPr>
              <w:jc w:val="center"/>
            </w:pPr>
          </w:p>
        </w:tc>
      </w:tr>
      <w:tr w:rsidR="00D0509B" w:rsidTr="009056CB">
        <w:tc>
          <w:tcPr>
            <w:tcW w:w="170" w:type="dxa"/>
            <w:tcBorders>
              <w:top w:val="nil"/>
              <w:left w:val="nil"/>
              <w:bottom w:val="nil"/>
              <w:right w:val="nil"/>
            </w:tcBorders>
          </w:tcPr>
          <w:p w:rsidR="00D0509B" w:rsidRDefault="00D0509B" w:rsidP="009056CB"/>
        </w:tc>
        <w:tc>
          <w:tcPr>
            <w:tcW w:w="425" w:type="dxa"/>
            <w:tcBorders>
              <w:top w:val="nil"/>
              <w:left w:val="nil"/>
              <w:bottom w:val="nil"/>
              <w:right w:val="nil"/>
            </w:tcBorders>
          </w:tcPr>
          <w:p w:rsidR="00D0509B" w:rsidRDefault="00D0509B" w:rsidP="009056CB">
            <w:pPr>
              <w:jc w:val="center"/>
            </w:pPr>
          </w:p>
        </w:tc>
        <w:tc>
          <w:tcPr>
            <w:tcW w:w="284" w:type="dxa"/>
            <w:tcBorders>
              <w:top w:val="nil"/>
              <w:left w:val="nil"/>
              <w:bottom w:val="nil"/>
              <w:right w:val="nil"/>
            </w:tcBorders>
          </w:tcPr>
          <w:p w:rsidR="00D0509B" w:rsidRDefault="00D0509B" w:rsidP="009056CB"/>
        </w:tc>
        <w:tc>
          <w:tcPr>
            <w:tcW w:w="1984" w:type="dxa"/>
            <w:tcBorders>
              <w:top w:val="nil"/>
              <w:left w:val="nil"/>
              <w:bottom w:val="nil"/>
              <w:right w:val="nil"/>
            </w:tcBorders>
          </w:tcPr>
          <w:p w:rsidR="00D0509B" w:rsidRDefault="00D0509B" w:rsidP="009056CB">
            <w:pPr>
              <w:jc w:val="center"/>
            </w:pPr>
          </w:p>
        </w:tc>
        <w:tc>
          <w:tcPr>
            <w:tcW w:w="426" w:type="dxa"/>
            <w:tcBorders>
              <w:top w:val="nil"/>
              <w:left w:val="nil"/>
              <w:bottom w:val="nil"/>
              <w:right w:val="nil"/>
            </w:tcBorders>
          </w:tcPr>
          <w:p w:rsidR="00D0509B" w:rsidRDefault="00D0509B" w:rsidP="009056CB">
            <w:pPr>
              <w:jc w:val="right"/>
            </w:pPr>
          </w:p>
        </w:tc>
        <w:tc>
          <w:tcPr>
            <w:tcW w:w="317" w:type="dxa"/>
            <w:tcBorders>
              <w:top w:val="nil"/>
              <w:left w:val="nil"/>
              <w:bottom w:val="nil"/>
              <w:right w:val="nil"/>
            </w:tcBorders>
          </w:tcPr>
          <w:p w:rsidR="00D0509B" w:rsidRDefault="00D0509B" w:rsidP="009056CB"/>
        </w:tc>
        <w:tc>
          <w:tcPr>
            <w:tcW w:w="675" w:type="dxa"/>
            <w:tcBorders>
              <w:top w:val="nil"/>
              <w:left w:val="nil"/>
              <w:bottom w:val="nil"/>
              <w:right w:val="nil"/>
            </w:tcBorders>
          </w:tcPr>
          <w:p w:rsidR="00D0509B" w:rsidRDefault="00D0509B" w:rsidP="009056CB">
            <w:pPr>
              <w:tabs>
                <w:tab w:val="left" w:pos="3270"/>
              </w:tabs>
            </w:pPr>
          </w:p>
        </w:tc>
        <w:tc>
          <w:tcPr>
            <w:tcW w:w="5953" w:type="dxa"/>
            <w:gridSpan w:val="2"/>
            <w:tcBorders>
              <w:top w:val="nil"/>
              <w:left w:val="nil"/>
              <w:bottom w:val="nil"/>
              <w:right w:val="nil"/>
            </w:tcBorders>
          </w:tcPr>
          <w:p w:rsidR="00D0509B" w:rsidRDefault="00D0509B" w:rsidP="009056CB">
            <w:pPr>
              <w:jc w:val="center"/>
            </w:pPr>
            <w:r>
              <w:t>(подпись, фамилия работника кадровой службы)</w:t>
            </w:r>
          </w:p>
        </w:tc>
      </w:tr>
    </w:tbl>
    <w:p w:rsidR="00D0509B" w:rsidRPr="00180BBA" w:rsidRDefault="00D0509B" w:rsidP="00D0509B">
      <w:pPr>
        <w:rPr>
          <w:sz w:val="2"/>
          <w:szCs w:val="2"/>
        </w:rPr>
      </w:pPr>
    </w:p>
    <w:p w:rsidR="00D0509B" w:rsidRDefault="00D0509B" w:rsidP="00D0509B">
      <w:pPr>
        <w:ind w:left="7088"/>
      </w:pPr>
    </w:p>
    <w:p w:rsidR="00D0509B" w:rsidRDefault="00D0509B" w:rsidP="00D0509B">
      <w:pPr>
        <w:ind w:left="7088"/>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E83A13" w:rsidRDefault="00E83A13" w:rsidP="00D0509B">
      <w:pPr>
        <w:pStyle w:val="ConsPlusNonformat"/>
        <w:jc w:val="center"/>
        <w:rPr>
          <w:rFonts w:ascii="Times New Roman" w:hAnsi="Times New Roman" w:cs="Times New Roman"/>
          <w:b/>
          <w:sz w:val="24"/>
          <w:szCs w:val="24"/>
        </w:rPr>
      </w:pPr>
    </w:p>
    <w:p w:rsidR="00E83A13" w:rsidRDefault="00E83A13" w:rsidP="00D0509B">
      <w:pPr>
        <w:pStyle w:val="ConsPlusNonformat"/>
        <w:jc w:val="center"/>
        <w:rPr>
          <w:rFonts w:ascii="Times New Roman" w:hAnsi="Times New Roman" w:cs="Times New Roman"/>
          <w:b/>
          <w:sz w:val="24"/>
          <w:szCs w:val="24"/>
        </w:rPr>
      </w:pPr>
    </w:p>
    <w:p w:rsidR="00E83A13" w:rsidRDefault="00E83A13" w:rsidP="00D0509B">
      <w:pPr>
        <w:pStyle w:val="ConsPlusNonformat"/>
        <w:jc w:val="center"/>
        <w:rPr>
          <w:rFonts w:ascii="Times New Roman" w:hAnsi="Times New Roman" w:cs="Times New Roman"/>
          <w:b/>
          <w:sz w:val="24"/>
          <w:szCs w:val="24"/>
        </w:rPr>
      </w:pPr>
    </w:p>
    <w:p w:rsidR="00E83A13" w:rsidRDefault="00E83A13"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Default="00D0509B" w:rsidP="00D0509B">
      <w:pPr>
        <w:pStyle w:val="ConsPlusNonformat"/>
        <w:jc w:val="center"/>
        <w:rPr>
          <w:rFonts w:ascii="Times New Roman" w:hAnsi="Times New Roman" w:cs="Times New Roman"/>
          <w:b/>
          <w:sz w:val="24"/>
          <w:szCs w:val="24"/>
        </w:rPr>
      </w:pPr>
    </w:p>
    <w:p w:rsidR="00D0509B" w:rsidRPr="002334B2" w:rsidRDefault="00D0509B" w:rsidP="00D0509B">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      Согласие на обработку персональных данных </w:t>
      </w:r>
    </w:p>
    <w:p w:rsidR="00D0509B" w:rsidRPr="002334B2" w:rsidRDefault="00D0509B" w:rsidP="00D0509B">
      <w:pPr>
        <w:pStyle w:val="ConsPlusNonformat"/>
        <w:jc w:val="center"/>
        <w:rPr>
          <w:rFonts w:ascii="Times New Roman" w:hAnsi="Times New Roman" w:cs="Times New Roman"/>
          <w:b/>
          <w:sz w:val="24"/>
          <w:szCs w:val="24"/>
        </w:rPr>
      </w:pPr>
      <w:r w:rsidRPr="002334B2">
        <w:rPr>
          <w:rFonts w:ascii="Times New Roman" w:hAnsi="Times New Roman" w:cs="Times New Roman"/>
          <w:b/>
          <w:sz w:val="24"/>
          <w:szCs w:val="24"/>
        </w:rPr>
        <w:t xml:space="preserve">при проведении конкурсных процедур </w:t>
      </w:r>
    </w:p>
    <w:p w:rsidR="00D0509B" w:rsidRPr="002334B2" w:rsidRDefault="00D0509B" w:rsidP="00D0509B">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 xml:space="preserve">(конкурс на замещение вакантной должности, </w:t>
      </w:r>
    </w:p>
    <w:p w:rsidR="00D0509B" w:rsidRPr="002334B2" w:rsidRDefault="00D0509B" w:rsidP="00D0509B">
      <w:pPr>
        <w:pStyle w:val="ConsPlusNonformat"/>
        <w:jc w:val="center"/>
        <w:rPr>
          <w:rFonts w:ascii="Times New Roman" w:hAnsi="Times New Roman" w:cs="Times New Roman"/>
          <w:sz w:val="24"/>
          <w:szCs w:val="24"/>
        </w:rPr>
      </w:pPr>
      <w:r w:rsidRPr="002334B2">
        <w:rPr>
          <w:rFonts w:ascii="Times New Roman" w:hAnsi="Times New Roman" w:cs="Times New Roman"/>
          <w:sz w:val="24"/>
          <w:szCs w:val="24"/>
        </w:rPr>
        <w:t>конкурс на включение в кадровый резерв для замещения вакантной должности)</w:t>
      </w:r>
    </w:p>
    <w:p w:rsidR="00D0509B" w:rsidRDefault="00D0509B" w:rsidP="00D0509B">
      <w:pPr>
        <w:pStyle w:val="ConsPlusNonformat"/>
        <w:jc w:val="center"/>
        <w:rPr>
          <w:rFonts w:ascii="Times New Roman" w:hAnsi="Times New Roman" w:cs="Times New Roman"/>
          <w:b/>
          <w:sz w:val="24"/>
          <w:szCs w:val="24"/>
        </w:rPr>
      </w:pPr>
      <w:r w:rsidRPr="006A6AC9">
        <w:rPr>
          <w:rFonts w:ascii="Times New Roman" w:hAnsi="Times New Roman" w:cs="Times New Roman"/>
          <w:b/>
          <w:sz w:val="24"/>
          <w:szCs w:val="24"/>
        </w:rPr>
        <w:t>Инспекции Федеральной налоговой службы по Центральному району г.Волгограда</w:t>
      </w:r>
    </w:p>
    <w:p w:rsidR="00D0509B" w:rsidRPr="006A6AC9" w:rsidRDefault="00D0509B" w:rsidP="00D0509B">
      <w:pPr>
        <w:pStyle w:val="ConsPlusNonformat"/>
        <w:jc w:val="center"/>
        <w:rPr>
          <w:rFonts w:ascii="Times New Roman" w:hAnsi="Times New Roman" w:cs="Times New Roman"/>
          <w:b/>
          <w:sz w:val="24"/>
          <w:szCs w:val="24"/>
        </w:rPr>
      </w:pPr>
    </w:p>
    <w:p w:rsidR="00D0509B" w:rsidRPr="002334B2" w:rsidRDefault="00D0509B" w:rsidP="00D0509B">
      <w:pPr>
        <w:widowControl w:val="0"/>
        <w:autoSpaceDE w:val="0"/>
        <w:autoSpaceDN w:val="0"/>
        <w:adjustRightInd w:val="0"/>
        <w:jc w:val="center"/>
      </w:pPr>
      <w:r w:rsidRPr="002334B2">
        <w:t>г. ________________</w:t>
      </w:r>
      <w:r w:rsidRPr="002334B2">
        <w:tab/>
      </w:r>
      <w:r w:rsidRPr="002334B2">
        <w:tab/>
      </w:r>
      <w:r w:rsidRPr="002334B2">
        <w:tab/>
      </w:r>
      <w:r w:rsidRPr="002334B2">
        <w:tab/>
      </w:r>
      <w:r w:rsidRPr="002334B2">
        <w:tab/>
      </w:r>
      <w:r w:rsidRPr="002334B2">
        <w:tab/>
        <w:t>«____» _________20___ г.</w:t>
      </w:r>
    </w:p>
    <w:p w:rsidR="00D0509B" w:rsidRPr="002334B2" w:rsidRDefault="00D0509B" w:rsidP="00D0509B">
      <w:pPr>
        <w:pStyle w:val="ConsPlusNonformat"/>
        <w:jc w:val="both"/>
        <w:rPr>
          <w:rFonts w:ascii="Times New Roman" w:hAnsi="Times New Roman" w:cs="Times New Roman"/>
          <w:sz w:val="24"/>
          <w:szCs w:val="24"/>
        </w:rPr>
      </w:pPr>
    </w:p>
    <w:p w:rsidR="00D0509B" w:rsidRPr="002334B2" w:rsidRDefault="00D0509B" w:rsidP="00D0509B">
      <w:pPr>
        <w:pStyle w:val="ConsPlusNonformat"/>
        <w:ind w:firstLine="708"/>
        <w:jc w:val="both"/>
        <w:rPr>
          <w:rFonts w:ascii="Times New Roman" w:hAnsi="Times New Roman" w:cs="Times New Roman"/>
          <w:sz w:val="24"/>
          <w:szCs w:val="24"/>
        </w:rPr>
      </w:pPr>
      <w:r w:rsidRPr="002334B2">
        <w:rPr>
          <w:rFonts w:ascii="Times New Roman" w:hAnsi="Times New Roman" w:cs="Times New Roman"/>
          <w:sz w:val="24"/>
          <w:szCs w:val="24"/>
        </w:rPr>
        <w:t>Я, _______________________________________________________</w:t>
      </w:r>
      <w:r w:rsidRPr="00D839BF">
        <w:rPr>
          <w:rFonts w:ascii="Times New Roman" w:hAnsi="Times New Roman" w:cs="Times New Roman"/>
          <w:sz w:val="24"/>
          <w:szCs w:val="24"/>
        </w:rPr>
        <w:t>______________</w:t>
      </w:r>
      <w:r w:rsidRPr="002334B2">
        <w:rPr>
          <w:rFonts w:ascii="Times New Roman" w:hAnsi="Times New Roman" w:cs="Times New Roman"/>
          <w:sz w:val="24"/>
          <w:szCs w:val="24"/>
        </w:rPr>
        <w:t>_____,</w:t>
      </w:r>
    </w:p>
    <w:p w:rsidR="00D0509B" w:rsidRPr="00995C25" w:rsidRDefault="00D0509B" w:rsidP="00D0509B">
      <w:pPr>
        <w:pStyle w:val="ConsPlusNonformat"/>
        <w:spacing w:after="120"/>
        <w:jc w:val="center"/>
        <w:rPr>
          <w:rFonts w:ascii="Times New Roman" w:hAnsi="Times New Roman" w:cs="Times New Roman"/>
          <w:sz w:val="16"/>
          <w:szCs w:val="16"/>
        </w:rPr>
      </w:pPr>
      <w:r w:rsidRPr="00995C25">
        <w:rPr>
          <w:rFonts w:ascii="Times New Roman" w:hAnsi="Times New Roman" w:cs="Times New Roman"/>
          <w:sz w:val="16"/>
          <w:szCs w:val="16"/>
        </w:rPr>
        <w:t>(фамилия, имя, отчество)</w:t>
      </w:r>
    </w:p>
    <w:p w:rsidR="00D0509B" w:rsidRPr="002334B2" w:rsidRDefault="00D0509B" w:rsidP="00D0509B">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зарегистрированный(</w:t>
      </w:r>
      <w:proofErr w:type="spellStart"/>
      <w:r w:rsidRPr="002334B2">
        <w:rPr>
          <w:rFonts w:ascii="Times New Roman" w:hAnsi="Times New Roman" w:cs="Times New Roman"/>
          <w:sz w:val="24"/>
          <w:szCs w:val="24"/>
        </w:rPr>
        <w:t>ая</w:t>
      </w:r>
      <w:proofErr w:type="spellEnd"/>
      <w:r w:rsidRPr="002334B2">
        <w:rPr>
          <w:rFonts w:ascii="Times New Roman" w:hAnsi="Times New Roman" w:cs="Times New Roman"/>
          <w:sz w:val="24"/>
          <w:szCs w:val="24"/>
        </w:rPr>
        <w:t>) по адресу: ____________________________________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w:t>
      </w:r>
    </w:p>
    <w:p w:rsidR="00D0509B" w:rsidRPr="002334B2" w:rsidRDefault="00D0509B" w:rsidP="00D0509B">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w:t>
      </w:r>
      <w:r w:rsidRPr="00995C25">
        <w:rPr>
          <w:rFonts w:ascii="Times New Roman" w:hAnsi="Times New Roman" w:cs="Times New Roman"/>
          <w:sz w:val="24"/>
          <w:szCs w:val="24"/>
        </w:rPr>
        <w:t>_______________</w:t>
      </w:r>
      <w:r w:rsidRPr="002334B2">
        <w:rPr>
          <w:rFonts w:ascii="Times New Roman" w:hAnsi="Times New Roman" w:cs="Times New Roman"/>
          <w:sz w:val="24"/>
          <w:szCs w:val="24"/>
        </w:rPr>
        <w:t>__________,</w:t>
      </w:r>
    </w:p>
    <w:p w:rsidR="00D0509B" w:rsidRPr="002334B2" w:rsidRDefault="00D0509B" w:rsidP="00D0509B">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паспорт серия _________ № ___________, выдан ___________, ___________</w:t>
      </w:r>
      <w:r w:rsidRPr="00995C25">
        <w:rPr>
          <w:rFonts w:ascii="Times New Roman" w:hAnsi="Times New Roman" w:cs="Times New Roman"/>
          <w:sz w:val="24"/>
          <w:szCs w:val="24"/>
        </w:rPr>
        <w:t>_____________</w:t>
      </w:r>
      <w:r w:rsidRPr="002334B2">
        <w:rPr>
          <w:rFonts w:ascii="Times New Roman" w:hAnsi="Times New Roman" w:cs="Times New Roman"/>
          <w:sz w:val="24"/>
          <w:szCs w:val="24"/>
        </w:rPr>
        <w:t>____</w:t>
      </w:r>
    </w:p>
    <w:p w:rsidR="00D0509B" w:rsidRPr="00995C25" w:rsidRDefault="00D0509B" w:rsidP="00D0509B">
      <w:pPr>
        <w:pStyle w:val="ConsPlusNonformat"/>
        <w:jc w:val="both"/>
        <w:rPr>
          <w:rFonts w:ascii="Times New Roman" w:hAnsi="Times New Roman" w:cs="Times New Roman"/>
          <w:sz w:val="16"/>
          <w:szCs w:val="16"/>
        </w:rPr>
      </w:pPr>
      <w:r w:rsidRPr="00995C25">
        <w:rPr>
          <w:rFonts w:ascii="Times New Roman" w:hAnsi="Times New Roman" w:cs="Times New Roman"/>
          <w:sz w:val="16"/>
          <w:szCs w:val="16"/>
        </w:rPr>
        <w:t xml:space="preserve">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(дата)               </w:t>
      </w:r>
      <w:r w:rsidRPr="00D839BF">
        <w:rPr>
          <w:rFonts w:ascii="Times New Roman" w:hAnsi="Times New Roman" w:cs="Times New Roman"/>
          <w:sz w:val="16"/>
          <w:szCs w:val="16"/>
        </w:rPr>
        <w:t xml:space="preserve">                                </w:t>
      </w:r>
      <w:r w:rsidRPr="00995C25">
        <w:rPr>
          <w:rFonts w:ascii="Times New Roman" w:hAnsi="Times New Roman" w:cs="Times New Roman"/>
          <w:sz w:val="16"/>
          <w:szCs w:val="16"/>
        </w:rPr>
        <w:t xml:space="preserve"> (кем </w:t>
      </w:r>
      <w:proofErr w:type="gramStart"/>
      <w:r w:rsidRPr="00995C25">
        <w:rPr>
          <w:rFonts w:ascii="Times New Roman" w:hAnsi="Times New Roman" w:cs="Times New Roman"/>
          <w:sz w:val="16"/>
          <w:szCs w:val="16"/>
        </w:rPr>
        <w:t>выдан</w:t>
      </w:r>
      <w:proofErr w:type="gramEnd"/>
      <w:r w:rsidRPr="00995C25">
        <w:rPr>
          <w:rFonts w:ascii="Times New Roman" w:hAnsi="Times New Roman" w:cs="Times New Roman"/>
          <w:sz w:val="16"/>
          <w:szCs w:val="16"/>
        </w:rPr>
        <w:t>)</w:t>
      </w:r>
    </w:p>
    <w:p w:rsidR="00D0509B" w:rsidRPr="002334B2" w:rsidRDefault="00D0509B" w:rsidP="00D0509B">
      <w:pPr>
        <w:pStyle w:val="ConsPlusNonformat"/>
        <w:jc w:val="both"/>
        <w:rPr>
          <w:rFonts w:ascii="Times New Roman" w:hAnsi="Times New Roman" w:cs="Times New Roman"/>
          <w:sz w:val="24"/>
          <w:szCs w:val="24"/>
        </w:rPr>
      </w:pPr>
      <w:r w:rsidRPr="002334B2">
        <w:rPr>
          <w:rFonts w:ascii="Times New Roman" w:hAnsi="Times New Roman" w:cs="Times New Roman"/>
          <w:sz w:val="24"/>
          <w:szCs w:val="24"/>
        </w:rPr>
        <w:t>____________________________________________________________________,</w:t>
      </w:r>
    </w:p>
    <w:p w:rsidR="00D0509B" w:rsidRPr="002334B2" w:rsidRDefault="00D0509B" w:rsidP="00D0509B">
      <w:pPr>
        <w:pStyle w:val="ConsPlusNonformat"/>
        <w:jc w:val="both"/>
        <w:rPr>
          <w:rFonts w:ascii="Times New Roman" w:hAnsi="Times New Roman" w:cs="Times New Roman"/>
          <w:color w:val="FF0000"/>
          <w:sz w:val="24"/>
          <w:szCs w:val="24"/>
        </w:rPr>
      </w:pPr>
      <w:r w:rsidRPr="002334B2">
        <w:rPr>
          <w:rFonts w:ascii="Times New Roman" w:hAnsi="Times New Roman" w:cs="Times New Roman"/>
          <w:sz w:val="24"/>
          <w:szCs w:val="24"/>
        </w:rPr>
        <w:t xml:space="preserve">свободно, своей волей и в своем интересе даю согласие уполномоченным должностным лицам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расположенной по адресу:  400005, г. Волгоград, </w:t>
      </w:r>
      <w:r>
        <w:rPr>
          <w:rFonts w:ascii="Times New Roman" w:hAnsi="Times New Roman" w:cs="Times New Roman"/>
          <w:sz w:val="24"/>
          <w:szCs w:val="24"/>
        </w:rPr>
        <w:t>ул. 7-й Гвардейской</w:t>
      </w:r>
      <w:r w:rsidRPr="002334B2">
        <w:rPr>
          <w:rFonts w:ascii="Times New Roman" w:hAnsi="Times New Roman" w:cs="Times New Roman"/>
          <w:sz w:val="24"/>
          <w:szCs w:val="24"/>
        </w:rPr>
        <w:t xml:space="preserve">, </w:t>
      </w:r>
      <w:r>
        <w:rPr>
          <w:rFonts w:ascii="Times New Roman" w:hAnsi="Times New Roman" w:cs="Times New Roman"/>
          <w:sz w:val="24"/>
          <w:szCs w:val="24"/>
        </w:rPr>
        <w:t>12</w:t>
      </w:r>
      <w:r w:rsidRPr="002334B2">
        <w:rPr>
          <w:rFonts w:ascii="Times New Roman" w:hAnsi="Times New Roman" w:cs="Times New Roman"/>
          <w:sz w:val="24"/>
          <w:szCs w:val="24"/>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фамилия, имя, отчество, дата и место рождения, гражданство;</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прежние фамилия, имя, отчество, дата, место и причина изменения (в случае изменения);</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владение иностранными языками и языками народов Российской Федерации;</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образование (когда и какие образовательные учреждения закончил(а), номера дипломов, направление подготовки или специальность по диплому, квалификация по диплому);</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выполняемая работа с начала трудовой деятельности;</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государственные награды, иные награды и знаки отличия (кем награжден(а) и когда);</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степень родства, фамилии, имена, отчества, даты рождения близких родственников (отца, матери, братьев, сестер и детей), а также мужа (жены);</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места рождения, места работы и домашние адреса близких родственников (отца, матери, братьев, сестер и детей), а также мужа (жены);</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фамилии, имена, отчества, даты рождения, места рождения, места работы и домашние адреса бывших мужей (жен);</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пребывание за границей (когда, где, с какой целью);</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адрес регистрации и фактического проживания;</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регистрации по месту жительства;</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lastRenderedPageBreak/>
        <w:t>паспорт (серия, номер, кем и когда выдан);</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свидетельства о государственной регистрации актов гражданского состояния;</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телефона;</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отношение к воинской обязанности, сведения по воинскому учету (для</w:t>
      </w:r>
      <w:r w:rsidRPr="000711D0">
        <w:rPr>
          <w:rFonts w:ascii="Times New Roman" w:hAnsi="Times New Roman" w:cs="Times New Roman"/>
          <w:sz w:val="26"/>
          <w:szCs w:val="26"/>
        </w:rPr>
        <w:t xml:space="preserve"> граждан, </w:t>
      </w:r>
      <w:r w:rsidRPr="002334B2">
        <w:rPr>
          <w:rFonts w:ascii="Times New Roman" w:hAnsi="Times New Roman" w:cs="Times New Roman"/>
          <w:sz w:val="24"/>
          <w:szCs w:val="24"/>
        </w:rPr>
        <w:t>пребывающих в запасе, и лиц, подлежащих призыву на военную службу);</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идентификационный номер налогоплательщика;</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номер страхового свидетельства обязательного пенсионного страхования;</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наличие (отсутствие) судимости;</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допуск к государственной тайне, оформленный за период работы, службы, учебы (форма, номер и дата);</w:t>
      </w:r>
    </w:p>
    <w:p w:rsidR="00D0509B"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w:t>
      </w:r>
      <w:bookmarkStart w:id="2" w:name="_GoBack"/>
      <w:bookmarkEnd w:id="2"/>
      <w:r w:rsidRPr="002334B2">
        <w:rPr>
          <w:rFonts w:ascii="Times New Roman" w:hAnsi="Times New Roman" w:cs="Times New Roman"/>
          <w:sz w:val="24"/>
          <w:szCs w:val="24"/>
        </w:rPr>
        <w:t>рации или ее прохождению;</w:t>
      </w:r>
    </w:p>
    <w:p w:rsidR="00D0509B" w:rsidRPr="00C73CBD" w:rsidRDefault="00D0509B" w:rsidP="00D0509B">
      <w:pPr>
        <w:pStyle w:val="ConsPlusNonformat"/>
        <w:ind w:firstLine="709"/>
        <w:jc w:val="both"/>
        <w:rPr>
          <w:rFonts w:ascii="Times New Roman" w:hAnsi="Times New Roman" w:cs="Times New Roman"/>
          <w:sz w:val="24"/>
          <w:szCs w:val="24"/>
        </w:rPr>
      </w:pPr>
      <w:r w:rsidRPr="00C73CBD">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w:t>
      </w:r>
      <w:r>
        <w:rPr>
          <w:rFonts w:ascii="Times New Roman" w:hAnsi="Times New Roman" w:cs="Times New Roman"/>
          <w:sz w:val="24"/>
          <w:szCs w:val="24"/>
        </w:rPr>
        <w:t>;</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 </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w:t>
      </w:r>
      <w:r>
        <w:rPr>
          <w:rFonts w:ascii="Times New Roman" w:hAnsi="Times New Roman" w:cs="Times New Roman"/>
          <w:sz w:val="24"/>
          <w:szCs w:val="24"/>
        </w:rPr>
        <w:t xml:space="preserve">моим участием в конкурсных процедурах </w:t>
      </w:r>
      <w:r w:rsidRPr="002334B2">
        <w:rPr>
          <w:rFonts w:ascii="Times New Roman" w:hAnsi="Times New Roman" w:cs="Times New Roman"/>
          <w:sz w:val="24"/>
          <w:szCs w:val="24"/>
        </w:rPr>
        <w:t>(конкурс на замещение вакантной должности, конкурс на включение в кадровый резерв для замещения вакантной должности)</w:t>
      </w:r>
      <w:r>
        <w:rPr>
          <w:rFonts w:ascii="Times New Roman" w:hAnsi="Times New Roman" w:cs="Times New Roman"/>
          <w:sz w:val="24"/>
          <w:szCs w:val="24"/>
        </w:rPr>
        <w:t xml:space="preserve"> </w:t>
      </w:r>
      <w:r w:rsidRPr="002334B2">
        <w:rPr>
          <w:rFonts w:ascii="Times New Roman" w:hAnsi="Times New Roman" w:cs="Times New Roman"/>
          <w:sz w:val="24"/>
          <w:szCs w:val="24"/>
        </w:rPr>
        <w:t xml:space="preserve">для реализации функций, возложенных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 xml:space="preserve"> действующим законодательством.</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Я ознакомлен(а), что:</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1) согласие на обработку персональных данных действует с даты подписания настоящего согласия в течение всего срока </w:t>
      </w:r>
      <w:r>
        <w:rPr>
          <w:rFonts w:ascii="Times New Roman" w:hAnsi="Times New Roman" w:cs="Times New Roman"/>
          <w:sz w:val="24"/>
          <w:szCs w:val="24"/>
        </w:rPr>
        <w:t>в соответствии с нормативными требованиями по проведению конкурсных процедур</w:t>
      </w:r>
      <w:r w:rsidRPr="002334B2">
        <w:rPr>
          <w:rFonts w:ascii="Times New Roman" w:hAnsi="Times New Roman" w:cs="Times New Roman"/>
          <w:sz w:val="24"/>
          <w:szCs w:val="24"/>
        </w:rPr>
        <w:t>;</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2) согласие на обработку персональных данных может быть отозвано на основании письменного заявления в произвольной форме;</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3) в случае отзыва согласия на обработку персональных данных </w:t>
      </w:r>
      <w:r>
        <w:rPr>
          <w:rFonts w:ascii="Times New Roman" w:hAnsi="Times New Roman" w:cs="Times New Roman"/>
          <w:sz w:val="24"/>
          <w:szCs w:val="24"/>
        </w:rPr>
        <w:t>Инспекция Федеральной налоговой службы по Центральному району г.Волгограда</w:t>
      </w:r>
      <w:r w:rsidRPr="002334B2">
        <w:rPr>
          <w:rFonts w:ascii="Times New Roman" w:hAnsi="Times New Roman" w:cs="Times New Roman"/>
          <w:sz w:val="24"/>
          <w:szCs w:val="24"/>
        </w:rPr>
        <w:t xml:space="preserve">  вправе продолжить обработку персональных данных при наличии оснований, указанных в </w:t>
      </w:r>
      <w:hyperlink r:id="rId10" w:history="1">
        <w:r w:rsidRPr="002334B2">
          <w:rPr>
            <w:rStyle w:val="a8"/>
            <w:rFonts w:ascii="Times New Roman" w:hAnsi="Times New Roman"/>
            <w:color w:val="auto"/>
            <w:sz w:val="24"/>
            <w:szCs w:val="24"/>
            <w:u w:val="none"/>
          </w:rPr>
          <w:t>пунктах 2</w:t>
        </w:r>
      </w:hyperlink>
      <w:r w:rsidRPr="002334B2">
        <w:rPr>
          <w:rFonts w:ascii="Times New Roman" w:hAnsi="Times New Roman" w:cs="Times New Roman"/>
          <w:sz w:val="24"/>
          <w:szCs w:val="24"/>
        </w:rPr>
        <w:t xml:space="preserve"> - </w:t>
      </w:r>
      <w:hyperlink r:id="rId11" w:history="1">
        <w:r w:rsidRPr="002334B2">
          <w:rPr>
            <w:rStyle w:val="a8"/>
            <w:rFonts w:ascii="Times New Roman" w:hAnsi="Times New Roman"/>
            <w:color w:val="auto"/>
            <w:sz w:val="24"/>
            <w:szCs w:val="24"/>
            <w:u w:val="none"/>
          </w:rPr>
          <w:t>11</w:t>
        </w:r>
      </w:hyperlink>
      <w:r w:rsidRPr="002334B2">
        <w:rPr>
          <w:rFonts w:ascii="Times New Roman" w:hAnsi="Times New Roman" w:cs="Times New Roman"/>
          <w:sz w:val="24"/>
          <w:szCs w:val="24"/>
        </w:rPr>
        <w:t xml:space="preserve"> части 1 статьи 6, </w:t>
      </w:r>
      <w:hyperlink r:id="rId12" w:history="1">
        <w:r w:rsidRPr="002334B2">
          <w:rPr>
            <w:rStyle w:val="a8"/>
            <w:rFonts w:ascii="Times New Roman" w:hAnsi="Times New Roman"/>
            <w:color w:val="auto"/>
            <w:sz w:val="24"/>
            <w:szCs w:val="24"/>
            <w:u w:val="none"/>
          </w:rPr>
          <w:t>части 2 статьи 10</w:t>
        </w:r>
      </w:hyperlink>
      <w:r w:rsidRPr="002334B2">
        <w:rPr>
          <w:rFonts w:ascii="Times New Roman" w:hAnsi="Times New Roman" w:cs="Times New Roman"/>
          <w:sz w:val="24"/>
          <w:szCs w:val="24"/>
        </w:rPr>
        <w:t xml:space="preserve"> и </w:t>
      </w:r>
      <w:hyperlink r:id="rId13" w:history="1">
        <w:r w:rsidRPr="002334B2">
          <w:rPr>
            <w:rStyle w:val="a8"/>
            <w:rFonts w:ascii="Times New Roman" w:hAnsi="Times New Roman"/>
            <w:color w:val="auto"/>
            <w:sz w:val="24"/>
            <w:szCs w:val="24"/>
            <w:u w:val="none"/>
          </w:rPr>
          <w:t>части 2 статьи 11</w:t>
        </w:r>
      </w:hyperlink>
      <w:r w:rsidRPr="002334B2">
        <w:rPr>
          <w:rFonts w:ascii="Times New Roman" w:hAnsi="Times New Roman" w:cs="Times New Roman"/>
          <w:sz w:val="24"/>
          <w:szCs w:val="24"/>
        </w:rPr>
        <w:t xml:space="preserve"> Федерального закона от 27 июля 2006 г. № 152-ФЗ «О персональных данных»;</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4) после </w:t>
      </w:r>
      <w:r>
        <w:rPr>
          <w:rFonts w:ascii="Times New Roman" w:hAnsi="Times New Roman" w:cs="Times New Roman"/>
          <w:sz w:val="24"/>
          <w:szCs w:val="24"/>
        </w:rPr>
        <w:t xml:space="preserve">окончания проведения конкурсных процедур </w:t>
      </w:r>
      <w:r w:rsidRPr="002334B2">
        <w:rPr>
          <w:rFonts w:ascii="Times New Roman" w:hAnsi="Times New Roman" w:cs="Times New Roman"/>
          <w:sz w:val="24"/>
          <w:szCs w:val="24"/>
        </w:rPr>
        <w:t xml:space="preserve">персональные данные хранятся в </w:t>
      </w:r>
      <w:r>
        <w:rPr>
          <w:rFonts w:ascii="Times New Roman" w:hAnsi="Times New Roman" w:cs="Times New Roman"/>
          <w:sz w:val="24"/>
          <w:szCs w:val="24"/>
        </w:rPr>
        <w:t>Инспекции Федеральной налоговой службы по Центральному району г.Волгограда</w:t>
      </w:r>
      <w:r w:rsidRPr="002334B2">
        <w:rPr>
          <w:rFonts w:ascii="Times New Roman" w:hAnsi="Times New Roman" w:cs="Times New Roman"/>
          <w:sz w:val="24"/>
          <w:szCs w:val="24"/>
        </w:rPr>
        <w:t xml:space="preserve"> в течение срока хранения документов, предусмотренного действующим законодательством Российской Федерации;</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5)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w:t>
      </w:r>
      <w:r>
        <w:rPr>
          <w:rFonts w:ascii="Times New Roman" w:hAnsi="Times New Roman" w:cs="Times New Roman"/>
          <w:sz w:val="24"/>
          <w:szCs w:val="24"/>
        </w:rPr>
        <w:t>Инспекцию Федеральной налоговой службы по Центральному району г.Волгограда</w:t>
      </w:r>
      <w:r w:rsidRPr="002334B2">
        <w:rPr>
          <w:rFonts w:ascii="Times New Roman" w:hAnsi="Times New Roman" w:cs="Times New Roman"/>
          <w:sz w:val="24"/>
          <w:szCs w:val="24"/>
        </w:rPr>
        <w:t>.</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Дата начала обработки персональных данных: _____________________________</w:t>
      </w:r>
    </w:p>
    <w:p w:rsidR="00D0509B" w:rsidRPr="002334B2" w:rsidRDefault="00D0509B" w:rsidP="00D0509B">
      <w:pPr>
        <w:pStyle w:val="ConsPlusNonformat"/>
        <w:ind w:firstLine="709"/>
        <w:jc w:val="both"/>
        <w:rPr>
          <w:rFonts w:ascii="Times New Roman" w:hAnsi="Times New Roman" w:cs="Times New Roman"/>
          <w:sz w:val="24"/>
          <w:szCs w:val="24"/>
        </w:rPr>
      </w:pPr>
      <w:r w:rsidRPr="002334B2">
        <w:rPr>
          <w:rFonts w:ascii="Times New Roman" w:hAnsi="Times New Roman" w:cs="Times New Roman"/>
          <w:sz w:val="24"/>
          <w:szCs w:val="24"/>
        </w:rPr>
        <w:t xml:space="preserve">                                                                                              (число, месяц, год) </w:t>
      </w:r>
    </w:p>
    <w:p w:rsidR="00D0509B" w:rsidRPr="002334B2" w:rsidRDefault="00D0509B" w:rsidP="00D0509B">
      <w:pPr>
        <w:pStyle w:val="ConsPlusNonformat"/>
        <w:jc w:val="both"/>
        <w:rPr>
          <w:rFonts w:ascii="Times New Roman" w:hAnsi="Times New Roman" w:cs="Times New Roman"/>
          <w:sz w:val="24"/>
          <w:szCs w:val="24"/>
        </w:rPr>
      </w:pPr>
    </w:p>
    <w:p w:rsidR="00D0509B" w:rsidRPr="002334B2" w:rsidRDefault="00D0509B" w:rsidP="00D0509B">
      <w:pPr>
        <w:pStyle w:val="ConsPlusNonformat"/>
        <w:ind w:left="6372"/>
        <w:jc w:val="both"/>
        <w:rPr>
          <w:rFonts w:ascii="Times New Roman" w:hAnsi="Times New Roman" w:cs="Times New Roman"/>
          <w:sz w:val="24"/>
          <w:szCs w:val="24"/>
        </w:rPr>
      </w:pPr>
      <w:r w:rsidRPr="002334B2">
        <w:rPr>
          <w:rFonts w:ascii="Times New Roman" w:hAnsi="Times New Roman" w:cs="Times New Roman"/>
          <w:sz w:val="24"/>
          <w:szCs w:val="24"/>
        </w:rPr>
        <w:t xml:space="preserve"> </w:t>
      </w:r>
    </w:p>
    <w:p w:rsidR="00D0509B" w:rsidRPr="002334B2" w:rsidRDefault="00D0509B" w:rsidP="00D0509B">
      <w:pPr>
        <w:widowControl w:val="0"/>
        <w:autoSpaceDE w:val="0"/>
        <w:autoSpaceDN w:val="0"/>
        <w:adjustRightInd w:val="0"/>
        <w:ind w:left="4956"/>
        <w:jc w:val="center"/>
      </w:pPr>
      <w:r w:rsidRPr="002334B2">
        <w:t xml:space="preserve">                _____________________________</w:t>
      </w:r>
    </w:p>
    <w:p w:rsidR="00D0509B" w:rsidRPr="002334B2" w:rsidRDefault="00D0509B" w:rsidP="00D0509B">
      <w:pPr>
        <w:widowControl w:val="0"/>
        <w:autoSpaceDE w:val="0"/>
        <w:autoSpaceDN w:val="0"/>
        <w:adjustRightInd w:val="0"/>
        <w:ind w:left="4956" w:firstLine="708"/>
      </w:pPr>
      <w:r w:rsidRPr="002334B2">
        <w:t xml:space="preserve">                                          (подпись)</w:t>
      </w:r>
    </w:p>
    <w:p w:rsidR="002436DE" w:rsidRPr="002334B2" w:rsidRDefault="002436DE" w:rsidP="00D0509B">
      <w:pPr>
        <w:autoSpaceDE w:val="0"/>
        <w:autoSpaceDN w:val="0"/>
        <w:adjustRightInd w:val="0"/>
        <w:ind w:firstLine="540"/>
        <w:jc w:val="both"/>
      </w:pPr>
    </w:p>
    <w:sectPr w:rsidR="002436DE" w:rsidRPr="002334B2" w:rsidSect="00153F34">
      <w:headerReference w:type="even" r:id="rId14"/>
      <w:headerReference w:type="default" r:id="rId15"/>
      <w:pgSz w:w="11906" w:h="16838"/>
      <w:pgMar w:top="993"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09B" w:rsidRDefault="00DB209B">
      <w:r>
        <w:separator/>
      </w:r>
    </w:p>
  </w:endnote>
  <w:endnote w:type="continuationSeparator" w:id="0">
    <w:p w:rsidR="00DB209B" w:rsidRDefault="00DB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09B" w:rsidRDefault="00DB209B">
      <w:r>
        <w:separator/>
      </w:r>
    </w:p>
  </w:footnote>
  <w:footnote w:type="continuationSeparator" w:id="0">
    <w:p w:rsidR="00DB209B" w:rsidRDefault="00DB2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5E" w:rsidRDefault="0085425E"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85425E" w:rsidRDefault="0085425E">
    <w:pPr>
      <w:pStyle w:val="a4"/>
    </w:pPr>
  </w:p>
  <w:p w:rsidR="0085425E" w:rsidRDefault="008542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25E" w:rsidRDefault="0085425E" w:rsidP="00EA409F">
    <w:pPr>
      <w:pStyle w:val="a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B7571">
      <w:rPr>
        <w:rStyle w:val="ae"/>
        <w:noProof/>
      </w:rPr>
      <w:t>19</w:t>
    </w:r>
    <w:r>
      <w:rPr>
        <w:rStyle w:val="ae"/>
      </w:rPr>
      <w:fldChar w:fldCharType="end"/>
    </w:r>
  </w:p>
  <w:p w:rsidR="0085425E" w:rsidRDefault="0085425E">
    <w:pPr>
      <w:pStyle w:val="a4"/>
    </w:pPr>
  </w:p>
  <w:p w:rsidR="0085425E" w:rsidRDefault="00854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74AB2CC"/>
    <w:lvl w:ilvl="0">
      <w:start w:val="1"/>
      <w:numFmt w:val="bullet"/>
      <w:lvlText w:val=""/>
      <w:lvlJc w:val="left"/>
      <w:pPr>
        <w:tabs>
          <w:tab w:val="num" w:pos="643"/>
        </w:tabs>
        <w:ind w:left="643" w:hanging="360"/>
      </w:pPr>
      <w:rPr>
        <w:rFonts w:ascii="Symbol" w:hAnsi="Symbol" w:hint="default"/>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0"/>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1"/>
        <w:w w:val="100"/>
        <w:position w:val="0"/>
        <w:sz w:val="20"/>
        <w:u w:val="none"/>
      </w:rPr>
    </w:lvl>
    <w:lvl w:ilvl="1">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2">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3">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4">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5">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6">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7">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lvl w:ilvl="8">
      <w:start w:val="10"/>
      <w:numFmt w:val="decimal"/>
      <w:lvlText w:val="%2."/>
      <w:lvlJc w:val="left"/>
      <w:rPr>
        <w:rFonts w:ascii="Times New Roman" w:hAnsi="Times New Roman" w:cs="Times New Roman"/>
        <w:b w:val="0"/>
        <w:bCs w:val="0"/>
        <w:i w:val="0"/>
        <w:iCs w:val="0"/>
        <w:smallCaps w:val="0"/>
        <w:strike w:val="0"/>
        <w:color w:val="000000"/>
        <w:spacing w:val="1"/>
        <w:w w:val="100"/>
        <w:position w:val="0"/>
        <w:sz w:val="20"/>
        <w:szCs w:val="20"/>
        <w:u w:val="none"/>
      </w:rPr>
    </w:lvl>
  </w:abstractNum>
  <w:abstractNum w:abstractNumId="4">
    <w:nsid w:val="0F351846"/>
    <w:multiLevelType w:val="hybridMultilevel"/>
    <w:tmpl w:val="B44A2CF4"/>
    <w:lvl w:ilvl="0" w:tplc="26BECC78">
      <w:start w:val="1"/>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cs="Wingdings" w:hint="default"/>
      </w:rPr>
    </w:lvl>
    <w:lvl w:ilvl="3" w:tplc="04190001">
      <w:start w:val="1"/>
      <w:numFmt w:val="bullet"/>
      <w:lvlText w:val=""/>
      <w:lvlJc w:val="left"/>
      <w:pPr>
        <w:tabs>
          <w:tab w:val="num" w:pos="2804"/>
        </w:tabs>
        <w:ind w:left="2804" w:hanging="360"/>
      </w:pPr>
      <w:rPr>
        <w:rFonts w:ascii="Symbol" w:hAnsi="Symbol" w:cs="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cs="Wingdings" w:hint="default"/>
      </w:rPr>
    </w:lvl>
    <w:lvl w:ilvl="6" w:tplc="04190001">
      <w:start w:val="1"/>
      <w:numFmt w:val="bullet"/>
      <w:lvlText w:val=""/>
      <w:lvlJc w:val="left"/>
      <w:pPr>
        <w:tabs>
          <w:tab w:val="num" w:pos="4964"/>
        </w:tabs>
        <w:ind w:left="4964" w:hanging="360"/>
      </w:pPr>
      <w:rPr>
        <w:rFonts w:ascii="Symbol" w:hAnsi="Symbol" w:cs="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cs="Wingdings" w:hint="default"/>
      </w:rPr>
    </w:lvl>
  </w:abstractNum>
  <w:abstractNum w:abstractNumId="5">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10A1A08"/>
    <w:multiLevelType w:val="hybridMultilevel"/>
    <w:tmpl w:val="ABD45EE0"/>
    <w:lvl w:ilvl="0" w:tplc="638A21E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69C3836"/>
    <w:multiLevelType w:val="multilevel"/>
    <w:tmpl w:val="432A0A3E"/>
    <w:lvl w:ilvl="0">
      <w:start w:val="1"/>
      <w:numFmt w:val="lowerLetter"/>
      <w:lvlText w:val="%1)"/>
      <w:lvlJc w:val="left"/>
      <w:pPr>
        <w:tabs>
          <w:tab w:val="num" w:pos="1425"/>
        </w:tabs>
        <w:ind w:left="1425" w:hanging="360"/>
      </w:pPr>
      <w:rPr>
        <w:rFonts w:cs="Times New Roman"/>
      </w:rPr>
    </w:lvl>
    <w:lvl w:ilvl="1">
      <w:start w:val="1"/>
      <w:numFmt w:val="lowerLetter"/>
      <w:lvlText w:val="%2."/>
      <w:lvlJc w:val="left"/>
      <w:pPr>
        <w:tabs>
          <w:tab w:val="num" w:pos="2145"/>
        </w:tabs>
        <w:ind w:left="2145" w:hanging="360"/>
      </w:pPr>
      <w:rPr>
        <w:rFonts w:cs="Times New Roman"/>
      </w:rPr>
    </w:lvl>
    <w:lvl w:ilvl="2">
      <w:start w:val="1"/>
      <w:numFmt w:val="lowerRoman"/>
      <w:lvlText w:val="%3."/>
      <w:lvlJc w:val="right"/>
      <w:pPr>
        <w:tabs>
          <w:tab w:val="num" w:pos="2865"/>
        </w:tabs>
        <w:ind w:left="2865" w:hanging="180"/>
      </w:pPr>
      <w:rPr>
        <w:rFonts w:cs="Times New Roman"/>
      </w:rPr>
    </w:lvl>
    <w:lvl w:ilvl="3">
      <w:start w:val="1"/>
      <w:numFmt w:val="decimal"/>
      <w:lvlText w:val="%4."/>
      <w:lvlJc w:val="left"/>
      <w:pPr>
        <w:tabs>
          <w:tab w:val="num" w:pos="3585"/>
        </w:tabs>
        <w:ind w:left="3585" w:hanging="360"/>
      </w:pPr>
      <w:rPr>
        <w:rFonts w:cs="Times New Roman"/>
      </w:rPr>
    </w:lvl>
    <w:lvl w:ilvl="4">
      <w:start w:val="1"/>
      <w:numFmt w:val="lowerLetter"/>
      <w:lvlText w:val="%5."/>
      <w:lvlJc w:val="left"/>
      <w:pPr>
        <w:tabs>
          <w:tab w:val="num" w:pos="4305"/>
        </w:tabs>
        <w:ind w:left="4305" w:hanging="360"/>
      </w:pPr>
      <w:rPr>
        <w:rFonts w:cs="Times New Roman"/>
      </w:rPr>
    </w:lvl>
    <w:lvl w:ilvl="5">
      <w:start w:val="1"/>
      <w:numFmt w:val="lowerRoman"/>
      <w:lvlText w:val="%6."/>
      <w:lvlJc w:val="right"/>
      <w:pPr>
        <w:tabs>
          <w:tab w:val="num" w:pos="5025"/>
        </w:tabs>
        <w:ind w:left="5025" w:hanging="180"/>
      </w:pPr>
      <w:rPr>
        <w:rFonts w:cs="Times New Roman"/>
      </w:rPr>
    </w:lvl>
    <w:lvl w:ilvl="6">
      <w:start w:val="1"/>
      <w:numFmt w:val="decimal"/>
      <w:lvlText w:val="%7."/>
      <w:lvlJc w:val="left"/>
      <w:pPr>
        <w:tabs>
          <w:tab w:val="num" w:pos="5745"/>
        </w:tabs>
        <w:ind w:left="5745" w:hanging="360"/>
      </w:pPr>
      <w:rPr>
        <w:rFonts w:cs="Times New Roman"/>
      </w:rPr>
    </w:lvl>
    <w:lvl w:ilvl="7">
      <w:start w:val="1"/>
      <w:numFmt w:val="lowerLetter"/>
      <w:lvlText w:val="%8."/>
      <w:lvlJc w:val="left"/>
      <w:pPr>
        <w:tabs>
          <w:tab w:val="num" w:pos="6465"/>
        </w:tabs>
        <w:ind w:left="6465" w:hanging="360"/>
      </w:pPr>
      <w:rPr>
        <w:rFonts w:cs="Times New Roman"/>
      </w:rPr>
    </w:lvl>
    <w:lvl w:ilvl="8">
      <w:start w:val="1"/>
      <w:numFmt w:val="lowerRoman"/>
      <w:lvlText w:val="%9."/>
      <w:lvlJc w:val="right"/>
      <w:pPr>
        <w:tabs>
          <w:tab w:val="num" w:pos="7185"/>
        </w:tabs>
        <w:ind w:left="7185" w:hanging="180"/>
      </w:pPr>
      <w:rPr>
        <w:rFonts w:cs="Times New Roman"/>
      </w:rPr>
    </w:lvl>
  </w:abstractNum>
  <w:abstractNum w:abstractNumId="9">
    <w:nsid w:val="50B86A05"/>
    <w:multiLevelType w:val="hybridMultilevel"/>
    <w:tmpl w:val="52608E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950713"/>
    <w:multiLevelType w:val="hybridMultilevel"/>
    <w:tmpl w:val="432A0A3E"/>
    <w:lvl w:ilvl="0" w:tplc="04190017">
      <w:start w:val="1"/>
      <w:numFmt w:val="lowerLetter"/>
      <w:lvlText w:val="%1)"/>
      <w:lvlJc w:val="left"/>
      <w:pPr>
        <w:tabs>
          <w:tab w:val="num" w:pos="1425"/>
        </w:tabs>
        <w:ind w:left="1425" w:hanging="360"/>
      </w:pPr>
      <w:rPr>
        <w:rFonts w:cs="Times New Roman"/>
      </w:rPr>
    </w:lvl>
    <w:lvl w:ilvl="1" w:tplc="04190019" w:tentative="1">
      <w:start w:val="1"/>
      <w:numFmt w:val="lowerLetter"/>
      <w:lvlText w:val="%2."/>
      <w:lvlJc w:val="left"/>
      <w:pPr>
        <w:tabs>
          <w:tab w:val="num" w:pos="2145"/>
        </w:tabs>
        <w:ind w:left="2145" w:hanging="360"/>
      </w:pPr>
      <w:rPr>
        <w:rFonts w:cs="Times New Roman"/>
      </w:rPr>
    </w:lvl>
    <w:lvl w:ilvl="2" w:tplc="0419001B" w:tentative="1">
      <w:start w:val="1"/>
      <w:numFmt w:val="lowerRoman"/>
      <w:lvlText w:val="%3."/>
      <w:lvlJc w:val="right"/>
      <w:pPr>
        <w:tabs>
          <w:tab w:val="num" w:pos="2865"/>
        </w:tabs>
        <w:ind w:left="2865" w:hanging="180"/>
      </w:pPr>
      <w:rPr>
        <w:rFonts w:cs="Times New Roman"/>
      </w:rPr>
    </w:lvl>
    <w:lvl w:ilvl="3" w:tplc="0419000F" w:tentative="1">
      <w:start w:val="1"/>
      <w:numFmt w:val="decimal"/>
      <w:lvlText w:val="%4."/>
      <w:lvlJc w:val="left"/>
      <w:pPr>
        <w:tabs>
          <w:tab w:val="num" w:pos="3585"/>
        </w:tabs>
        <w:ind w:left="3585" w:hanging="360"/>
      </w:pPr>
      <w:rPr>
        <w:rFonts w:cs="Times New Roman"/>
      </w:rPr>
    </w:lvl>
    <w:lvl w:ilvl="4" w:tplc="04190019" w:tentative="1">
      <w:start w:val="1"/>
      <w:numFmt w:val="lowerLetter"/>
      <w:lvlText w:val="%5."/>
      <w:lvlJc w:val="left"/>
      <w:pPr>
        <w:tabs>
          <w:tab w:val="num" w:pos="4305"/>
        </w:tabs>
        <w:ind w:left="4305" w:hanging="360"/>
      </w:pPr>
      <w:rPr>
        <w:rFonts w:cs="Times New Roman"/>
      </w:rPr>
    </w:lvl>
    <w:lvl w:ilvl="5" w:tplc="0419001B" w:tentative="1">
      <w:start w:val="1"/>
      <w:numFmt w:val="lowerRoman"/>
      <w:lvlText w:val="%6."/>
      <w:lvlJc w:val="right"/>
      <w:pPr>
        <w:tabs>
          <w:tab w:val="num" w:pos="5025"/>
        </w:tabs>
        <w:ind w:left="5025" w:hanging="180"/>
      </w:pPr>
      <w:rPr>
        <w:rFonts w:cs="Times New Roman"/>
      </w:rPr>
    </w:lvl>
    <w:lvl w:ilvl="6" w:tplc="0419000F" w:tentative="1">
      <w:start w:val="1"/>
      <w:numFmt w:val="decimal"/>
      <w:lvlText w:val="%7."/>
      <w:lvlJc w:val="left"/>
      <w:pPr>
        <w:tabs>
          <w:tab w:val="num" w:pos="5745"/>
        </w:tabs>
        <w:ind w:left="5745" w:hanging="360"/>
      </w:pPr>
      <w:rPr>
        <w:rFonts w:cs="Times New Roman"/>
      </w:rPr>
    </w:lvl>
    <w:lvl w:ilvl="7" w:tplc="04190019" w:tentative="1">
      <w:start w:val="1"/>
      <w:numFmt w:val="lowerLetter"/>
      <w:lvlText w:val="%8."/>
      <w:lvlJc w:val="left"/>
      <w:pPr>
        <w:tabs>
          <w:tab w:val="num" w:pos="6465"/>
        </w:tabs>
        <w:ind w:left="6465" w:hanging="360"/>
      </w:pPr>
      <w:rPr>
        <w:rFonts w:cs="Times New Roman"/>
      </w:rPr>
    </w:lvl>
    <w:lvl w:ilvl="8" w:tplc="0419001B" w:tentative="1">
      <w:start w:val="1"/>
      <w:numFmt w:val="lowerRoman"/>
      <w:lvlText w:val="%9."/>
      <w:lvlJc w:val="right"/>
      <w:pPr>
        <w:tabs>
          <w:tab w:val="num" w:pos="7185"/>
        </w:tabs>
        <w:ind w:left="7185" w:hanging="180"/>
      </w:pPr>
      <w:rPr>
        <w:rFonts w:cs="Times New Roman"/>
      </w:rPr>
    </w:lvl>
  </w:abstractNum>
  <w:abstractNum w:abstractNumId="11">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90D4453"/>
    <w:multiLevelType w:val="hybridMultilevel"/>
    <w:tmpl w:val="AB9E3A86"/>
    <w:lvl w:ilvl="0" w:tplc="252C4E5C">
      <w:start w:val="3"/>
      <w:numFmt w:val="bullet"/>
      <w:lvlText w:val="-"/>
      <w:lvlJc w:val="left"/>
      <w:pPr>
        <w:tabs>
          <w:tab w:val="num" w:pos="1085"/>
        </w:tabs>
        <w:ind w:left="1085" w:hanging="390"/>
      </w:pPr>
      <w:rPr>
        <w:rFonts w:ascii="Times New Roman" w:eastAsia="Times New Roman" w:hAnsi="Times New Roman" w:hint="default"/>
      </w:rPr>
    </w:lvl>
    <w:lvl w:ilvl="1" w:tplc="04190003" w:tentative="1">
      <w:start w:val="1"/>
      <w:numFmt w:val="bullet"/>
      <w:lvlText w:val="o"/>
      <w:lvlJc w:val="left"/>
      <w:pPr>
        <w:tabs>
          <w:tab w:val="num" w:pos="1775"/>
        </w:tabs>
        <w:ind w:left="1775" w:hanging="360"/>
      </w:pPr>
      <w:rPr>
        <w:rFonts w:ascii="Courier New" w:hAnsi="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num w:numId="1">
    <w:abstractNumId w:val="0"/>
  </w:num>
  <w:num w:numId="2">
    <w:abstractNumId w:val="0"/>
  </w:num>
  <w:num w:numId="3">
    <w:abstractNumId w:val="7"/>
  </w:num>
  <w:num w:numId="4">
    <w:abstractNumId w:val="13"/>
  </w:num>
  <w:num w:numId="5">
    <w:abstractNumId w:val="9"/>
  </w:num>
  <w:num w:numId="6">
    <w:abstractNumId w:val="10"/>
  </w:num>
  <w:num w:numId="7">
    <w:abstractNumId w:val="8"/>
  </w:num>
  <w:num w:numId="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1"/>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92C"/>
    <w:rsid w:val="000009D7"/>
    <w:rsid w:val="000035C5"/>
    <w:rsid w:val="00004C50"/>
    <w:rsid w:val="000073DB"/>
    <w:rsid w:val="0000767C"/>
    <w:rsid w:val="00010176"/>
    <w:rsid w:val="00010197"/>
    <w:rsid w:val="000108DE"/>
    <w:rsid w:val="00012D76"/>
    <w:rsid w:val="00013B17"/>
    <w:rsid w:val="00016552"/>
    <w:rsid w:val="00022C35"/>
    <w:rsid w:val="00024918"/>
    <w:rsid w:val="00025C01"/>
    <w:rsid w:val="0002727E"/>
    <w:rsid w:val="00032019"/>
    <w:rsid w:val="000326CC"/>
    <w:rsid w:val="0003405C"/>
    <w:rsid w:val="00034A47"/>
    <w:rsid w:val="00036EF4"/>
    <w:rsid w:val="00037EC9"/>
    <w:rsid w:val="00043F73"/>
    <w:rsid w:val="00045094"/>
    <w:rsid w:val="0004591D"/>
    <w:rsid w:val="00050379"/>
    <w:rsid w:val="0005104F"/>
    <w:rsid w:val="00052278"/>
    <w:rsid w:val="000524E1"/>
    <w:rsid w:val="00054A88"/>
    <w:rsid w:val="00054D3D"/>
    <w:rsid w:val="0005524D"/>
    <w:rsid w:val="00060538"/>
    <w:rsid w:val="00063C5D"/>
    <w:rsid w:val="00063CE7"/>
    <w:rsid w:val="00065747"/>
    <w:rsid w:val="000659E2"/>
    <w:rsid w:val="0006733B"/>
    <w:rsid w:val="00067858"/>
    <w:rsid w:val="00070D27"/>
    <w:rsid w:val="000711D0"/>
    <w:rsid w:val="00074FB7"/>
    <w:rsid w:val="0008081A"/>
    <w:rsid w:val="00080DA2"/>
    <w:rsid w:val="00081EB3"/>
    <w:rsid w:val="0008242F"/>
    <w:rsid w:val="00083A96"/>
    <w:rsid w:val="00090EB3"/>
    <w:rsid w:val="00095C2E"/>
    <w:rsid w:val="00095E56"/>
    <w:rsid w:val="0009614C"/>
    <w:rsid w:val="00096DF9"/>
    <w:rsid w:val="00097A67"/>
    <w:rsid w:val="000A129F"/>
    <w:rsid w:val="000A4142"/>
    <w:rsid w:val="000A5888"/>
    <w:rsid w:val="000A68F5"/>
    <w:rsid w:val="000A74C0"/>
    <w:rsid w:val="000B2043"/>
    <w:rsid w:val="000B3293"/>
    <w:rsid w:val="000B6182"/>
    <w:rsid w:val="000C14F0"/>
    <w:rsid w:val="000D1E1E"/>
    <w:rsid w:val="000D3E96"/>
    <w:rsid w:val="000D66AD"/>
    <w:rsid w:val="000D6848"/>
    <w:rsid w:val="000E1646"/>
    <w:rsid w:val="000E1A84"/>
    <w:rsid w:val="000E7EE2"/>
    <w:rsid w:val="000F1966"/>
    <w:rsid w:val="000F1976"/>
    <w:rsid w:val="000F6441"/>
    <w:rsid w:val="000F71B3"/>
    <w:rsid w:val="000F7AFA"/>
    <w:rsid w:val="0010690D"/>
    <w:rsid w:val="00107D68"/>
    <w:rsid w:val="00107DED"/>
    <w:rsid w:val="00113F73"/>
    <w:rsid w:val="00113FEE"/>
    <w:rsid w:val="0011502C"/>
    <w:rsid w:val="00115771"/>
    <w:rsid w:val="001173C2"/>
    <w:rsid w:val="001221FB"/>
    <w:rsid w:val="001239BC"/>
    <w:rsid w:val="001247FE"/>
    <w:rsid w:val="00125471"/>
    <w:rsid w:val="001303D2"/>
    <w:rsid w:val="00130829"/>
    <w:rsid w:val="00132E7F"/>
    <w:rsid w:val="0013316A"/>
    <w:rsid w:val="00133533"/>
    <w:rsid w:val="00137338"/>
    <w:rsid w:val="00137723"/>
    <w:rsid w:val="0014064D"/>
    <w:rsid w:val="00143EE3"/>
    <w:rsid w:val="00151FD3"/>
    <w:rsid w:val="001521DD"/>
    <w:rsid w:val="00153532"/>
    <w:rsid w:val="00153F34"/>
    <w:rsid w:val="00155E45"/>
    <w:rsid w:val="00157405"/>
    <w:rsid w:val="00163C1A"/>
    <w:rsid w:val="001640D5"/>
    <w:rsid w:val="00165161"/>
    <w:rsid w:val="00170157"/>
    <w:rsid w:val="001701CF"/>
    <w:rsid w:val="00171A31"/>
    <w:rsid w:val="00171D39"/>
    <w:rsid w:val="00171FC0"/>
    <w:rsid w:val="00172C37"/>
    <w:rsid w:val="001734EA"/>
    <w:rsid w:val="001755D6"/>
    <w:rsid w:val="0017644D"/>
    <w:rsid w:val="00176C70"/>
    <w:rsid w:val="00180BBA"/>
    <w:rsid w:val="00182AF3"/>
    <w:rsid w:val="0018402A"/>
    <w:rsid w:val="00184FD5"/>
    <w:rsid w:val="00186259"/>
    <w:rsid w:val="00195B0A"/>
    <w:rsid w:val="00197E9D"/>
    <w:rsid w:val="001A09C2"/>
    <w:rsid w:val="001A1426"/>
    <w:rsid w:val="001A1434"/>
    <w:rsid w:val="001A34FA"/>
    <w:rsid w:val="001A36DF"/>
    <w:rsid w:val="001A4B11"/>
    <w:rsid w:val="001A7BDD"/>
    <w:rsid w:val="001B0047"/>
    <w:rsid w:val="001B192F"/>
    <w:rsid w:val="001B2BE4"/>
    <w:rsid w:val="001B493A"/>
    <w:rsid w:val="001B4B97"/>
    <w:rsid w:val="001B4ED1"/>
    <w:rsid w:val="001B7855"/>
    <w:rsid w:val="001C0BAB"/>
    <w:rsid w:val="001C2DE7"/>
    <w:rsid w:val="001C3037"/>
    <w:rsid w:val="001C37C9"/>
    <w:rsid w:val="001C3CA0"/>
    <w:rsid w:val="001C42FA"/>
    <w:rsid w:val="001C4412"/>
    <w:rsid w:val="001C7C37"/>
    <w:rsid w:val="001D00A9"/>
    <w:rsid w:val="001D0783"/>
    <w:rsid w:val="001D2EA7"/>
    <w:rsid w:val="001D3231"/>
    <w:rsid w:val="001D50B9"/>
    <w:rsid w:val="001D57B1"/>
    <w:rsid w:val="001E1A16"/>
    <w:rsid w:val="001E21C7"/>
    <w:rsid w:val="001E6073"/>
    <w:rsid w:val="001E7E4C"/>
    <w:rsid w:val="001F074E"/>
    <w:rsid w:val="001F0CFC"/>
    <w:rsid w:val="001F4D78"/>
    <w:rsid w:val="001F4E7D"/>
    <w:rsid w:val="001F5690"/>
    <w:rsid w:val="001F6018"/>
    <w:rsid w:val="001F6533"/>
    <w:rsid w:val="001F6D5D"/>
    <w:rsid w:val="001F71ED"/>
    <w:rsid w:val="001F74FE"/>
    <w:rsid w:val="001F7B7A"/>
    <w:rsid w:val="0020092C"/>
    <w:rsid w:val="00206B98"/>
    <w:rsid w:val="002072EE"/>
    <w:rsid w:val="00207F05"/>
    <w:rsid w:val="002101DB"/>
    <w:rsid w:val="00210387"/>
    <w:rsid w:val="00210521"/>
    <w:rsid w:val="00210770"/>
    <w:rsid w:val="00212F28"/>
    <w:rsid w:val="002131B0"/>
    <w:rsid w:val="002172CB"/>
    <w:rsid w:val="002236E2"/>
    <w:rsid w:val="002261AC"/>
    <w:rsid w:val="00230071"/>
    <w:rsid w:val="002313CA"/>
    <w:rsid w:val="002316A4"/>
    <w:rsid w:val="0023241A"/>
    <w:rsid w:val="002334B2"/>
    <w:rsid w:val="00236083"/>
    <w:rsid w:val="002408E6"/>
    <w:rsid w:val="002426C9"/>
    <w:rsid w:val="002436DE"/>
    <w:rsid w:val="002445B5"/>
    <w:rsid w:val="002451D2"/>
    <w:rsid w:val="002467C7"/>
    <w:rsid w:val="002472EC"/>
    <w:rsid w:val="002474BB"/>
    <w:rsid w:val="00250D86"/>
    <w:rsid w:val="00250F57"/>
    <w:rsid w:val="00253882"/>
    <w:rsid w:val="002601A5"/>
    <w:rsid w:val="002624E3"/>
    <w:rsid w:val="002631F7"/>
    <w:rsid w:val="00264330"/>
    <w:rsid w:val="002663A1"/>
    <w:rsid w:val="002663F5"/>
    <w:rsid w:val="0026776C"/>
    <w:rsid w:val="00274526"/>
    <w:rsid w:val="0027552B"/>
    <w:rsid w:val="00275B85"/>
    <w:rsid w:val="00275FCB"/>
    <w:rsid w:val="002777BA"/>
    <w:rsid w:val="00277DCB"/>
    <w:rsid w:val="00282510"/>
    <w:rsid w:val="002855DD"/>
    <w:rsid w:val="00286CB5"/>
    <w:rsid w:val="002900DD"/>
    <w:rsid w:val="00293136"/>
    <w:rsid w:val="00293DA7"/>
    <w:rsid w:val="00294439"/>
    <w:rsid w:val="00296C59"/>
    <w:rsid w:val="0029759A"/>
    <w:rsid w:val="00297966"/>
    <w:rsid w:val="002A0173"/>
    <w:rsid w:val="002A292C"/>
    <w:rsid w:val="002A3878"/>
    <w:rsid w:val="002A4505"/>
    <w:rsid w:val="002A4826"/>
    <w:rsid w:val="002A4E27"/>
    <w:rsid w:val="002A5911"/>
    <w:rsid w:val="002B0FAC"/>
    <w:rsid w:val="002B1C8D"/>
    <w:rsid w:val="002B2AE4"/>
    <w:rsid w:val="002B3966"/>
    <w:rsid w:val="002B4292"/>
    <w:rsid w:val="002B5053"/>
    <w:rsid w:val="002B7571"/>
    <w:rsid w:val="002C1016"/>
    <w:rsid w:val="002C1B4E"/>
    <w:rsid w:val="002C3484"/>
    <w:rsid w:val="002C5328"/>
    <w:rsid w:val="002C607D"/>
    <w:rsid w:val="002D1492"/>
    <w:rsid w:val="002D253F"/>
    <w:rsid w:val="002D32A5"/>
    <w:rsid w:val="002D4ECC"/>
    <w:rsid w:val="002D5DFC"/>
    <w:rsid w:val="002D62EF"/>
    <w:rsid w:val="002D675F"/>
    <w:rsid w:val="002D7778"/>
    <w:rsid w:val="002E10B2"/>
    <w:rsid w:val="002E4613"/>
    <w:rsid w:val="002E73DD"/>
    <w:rsid w:val="002E7645"/>
    <w:rsid w:val="002E7FEE"/>
    <w:rsid w:val="002F14FA"/>
    <w:rsid w:val="002F3DDD"/>
    <w:rsid w:val="002F4AA4"/>
    <w:rsid w:val="002F620F"/>
    <w:rsid w:val="003049BC"/>
    <w:rsid w:val="00304FDC"/>
    <w:rsid w:val="0030615E"/>
    <w:rsid w:val="00311E2B"/>
    <w:rsid w:val="003125C6"/>
    <w:rsid w:val="00312A4D"/>
    <w:rsid w:val="00313A8B"/>
    <w:rsid w:val="00315562"/>
    <w:rsid w:val="00316AB0"/>
    <w:rsid w:val="00316BC5"/>
    <w:rsid w:val="0031711E"/>
    <w:rsid w:val="00321376"/>
    <w:rsid w:val="00321CE0"/>
    <w:rsid w:val="00323A86"/>
    <w:rsid w:val="00323BCF"/>
    <w:rsid w:val="00325E56"/>
    <w:rsid w:val="0032771D"/>
    <w:rsid w:val="00330D78"/>
    <w:rsid w:val="00334B0F"/>
    <w:rsid w:val="00335B43"/>
    <w:rsid w:val="003363BB"/>
    <w:rsid w:val="003435DC"/>
    <w:rsid w:val="0034650C"/>
    <w:rsid w:val="00347229"/>
    <w:rsid w:val="00350A45"/>
    <w:rsid w:val="00351F58"/>
    <w:rsid w:val="003522A5"/>
    <w:rsid w:val="00354830"/>
    <w:rsid w:val="00356548"/>
    <w:rsid w:val="00356A77"/>
    <w:rsid w:val="00357859"/>
    <w:rsid w:val="00361ACA"/>
    <w:rsid w:val="003627BE"/>
    <w:rsid w:val="003633F9"/>
    <w:rsid w:val="00363445"/>
    <w:rsid w:val="0036604A"/>
    <w:rsid w:val="00376397"/>
    <w:rsid w:val="00376755"/>
    <w:rsid w:val="0037678C"/>
    <w:rsid w:val="00377109"/>
    <w:rsid w:val="00380E0F"/>
    <w:rsid w:val="00383F6C"/>
    <w:rsid w:val="0038641B"/>
    <w:rsid w:val="00387F0C"/>
    <w:rsid w:val="00391E3E"/>
    <w:rsid w:val="0039452F"/>
    <w:rsid w:val="00394A7A"/>
    <w:rsid w:val="003A014B"/>
    <w:rsid w:val="003A018F"/>
    <w:rsid w:val="003A2B71"/>
    <w:rsid w:val="003A3794"/>
    <w:rsid w:val="003A4494"/>
    <w:rsid w:val="003A6FF8"/>
    <w:rsid w:val="003B0140"/>
    <w:rsid w:val="003B32A4"/>
    <w:rsid w:val="003B4243"/>
    <w:rsid w:val="003B433A"/>
    <w:rsid w:val="003C4CC5"/>
    <w:rsid w:val="003C73B7"/>
    <w:rsid w:val="003D1222"/>
    <w:rsid w:val="003E6E3C"/>
    <w:rsid w:val="003E790D"/>
    <w:rsid w:val="003F01B3"/>
    <w:rsid w:val="003F215F"/>
    <w:rsid w:val="003F435C"/>
    <w:rsid w:val="00400381"/>
    <w:rsid w:val="00406D57"/>
    <w:rsid w:val="004072E2"/>
    <w:rsid w:val="00407E60"/>
    <w:rsid w:val="00410BDB"/>
    <w:rsid w:val="0041131F"/>
    <w:rsid w:val="00411F5F"/>
    <w:rsid w:val="004155F0"/>
    <w:rsid w:val="00416779"/>
    <w:rsid w:val="00416A41"/>
    <w:rsid w:val="00416AB6"/>
    <w:rsid w:val="004244D0"/>
    <w:rsid w:val="00424D13"/>
    <w:rsid w:val="00426F25"/>
    <w:rsid w:val="00427953"/>
    <w:rsid w:val="004313FB"/>
    <w:rsid w:val="0043417F"/>
    <w:rsid w:val="0044540B"/>
    <w:rsid w:val="0044567C"/>
    <w:rsid w:val="00447BDE"/>
    <w:rsid w:val="0045120D"/>
    <w:rsid w:val="00451862"/>
    <w:rsid w:val="004521E7"/>
    <w:rsid w:val="00452EC7"/>
    <w:rsid w:val="00465F78"/>
    <w:rsid w:val="00466320"/>
    <w:rsid w:val="0046777F"/>
    <w:rsid w:val="00467963"/>
    <w:rsid w:val="004718E9"/>
    <w:rsid w:val="00473914"/>
    <w:rsid w:val="004772B9"/>
    <w:rsid w:val="00477CEC"/>
    <w:rsid w:val="004818D1"/>
    <w:rsid w:val="00491134"/>
    <w:rsid w:val="004A0AB3"/>
    <w:rsid w:val="004A0BCF"/>
    <w:rsid w:val="004A4E93"/>
    <w:rsid w:val="004B6C99"/>
    <w:rsid w:val="004C0D92"/>
    <w:rsid w:val="004C4588"/>
    <w:rsid w:val="004C4BAF"/>
    <w:rsid w:val="004C6545"/>
    <w:rsid w:val="004D04A6"/>
    <w:rsid w:val="004D20D5"/>
    <w:rsid w:val="004D4791"/>
    <w:rsid w:val="004D5452"/>
    <w:rsid w:val="004D79A9"/>
    <w:rsid w:val="004E0E91"/>
    <w:rsid w:val="004E24F6"/>
    <w:rsid w:val="004E64F9"/>
    <w:rsid w:val="004E7633"/>
    <w:rsid w:val="004E772C"/>
    <w:rsid w:val="004E7B37"/>
    <w:rsid w:val="004F1666"/>
    <w:rsid w:val="004F195C"/>
    <w:rsid w:val="004F4A0D"/>
    <w:rsid w:val="00500F53"/>
    <w:rsid w:val="00500FD9"/>
    <w:rsid w:val="00501C7F"/>
    <w:rsid w:val="005022D3"/>
    <w:rsid w:val="0050462E"/>
    <w:rsid w:val="00506742"/>
    <w:rsid w:val="00506942"/>
    <w:rsid w:val="00510E7A"/>
    <w:rsid w:val="00512BF8"/>
    <w:rsid w:val="005136BC"/>
    <w:rsid w:val="00515040"/>
    <w:rsid w:val="005168F8"/>
    <w:rsid w:val="00520F4D"/>
    <w:rsid w:val="00521833"/>
    <w:rsid w:val="00522819"/>
    <w:rsid w:val="00526B6C"/>
    <w:rsid w:val="005272F7"/>
    <w:rsid w:val="0052731E"/>
    <w:rsid w:val="005278AA"/>
    <w:rsid w:val="00530AE9"/>
    <w:rsid w:val="00531633"/>
    <w:rsid w:val="00532644"/>
    <w:rsid w:val="00534232"/>
    <w:rsid w:val="00535EDF"/>
    <w:rsid w:val="00537907"/>
    <w:rsid w:val="00541E12"/>
    <w:rsid w:val="005448A5"/>
    <w:rsid w:val="0054546E"/>
    <w:rsid w:val="00546041"/>
    <w:rsid w:val="0054644C"/>
    <w:rsid w:val="00547756"/>
    <w:rsid w:val="00550423"/>
    <w:rsid w:val="005511BE"/>
    <w:rsid w:val="00551A29"/>
    <w:rsid w:val="00554DA2"/>
    <w:rsid w:val="00556AEA"/>
    <w:rsid w:val="005626F2"/>
    <w:rsid w:val="0056447F"/>
    <w:rsid w:val="0056497F"/>
    <w:rsid w:val="00565D45"/>
    <w:rsid w:val="00570C03"/>
    <w:rsid w:val="005728FF"/>
    <w:rsid w:val="00574369"/>
    <w:rsid w:val="00584501"/>
    <w:rsid w:val="005847E4"/>
    <w:rsid w:val="00592005"/>
    <w:rsid w:val="0059286F"/>
    <w:rsid w:val="00592CB3"/>
    <w:rsid w:val="00597692"/>
    <w:rsid w:val="005A2578"/>
    <w:rsid w:val="005A26F4"/>
    <w:rsid w:val="005A5561"/>
    <w:rsid w:val="005A5B35"/>
    <w:rsid w:val="005B0844"/>
    <w:rsid w:val="005B1D95"/>
    <w:rsid w:val="005B298E"/>
    <w:rsid w:val="005B4039"/>
    <w:rsid w:val="005B4049"/>
    <w:rsid w:val="005B4C7E"/>
    <w:rsid w:val="005B7540"/>
    <w:rsid w:val="005B7C35"/>
    <w:rsid w:val="005C1DFF"/>
    <w:rsid w:val="005C2011"/>
    <w:rsid w:val="005C3434"/>
    <w:rsid w:val="005C677A"/>
    <w:rsid w:val="005D1C7E"/>
    <w:rsid w:val="005D25C0"/>
    <w:rsid w:val="005D2A62"/>
    <w:rsid w:val="005D5CF2"/>
    <w:rsid w:val="005E1906"/>
    <w:rsid w:val="005E1DF0"/>
    <w:rsid w:val="005E3F40"/>
    <w:rsid w:val="005E63DB"/>
    <w:rsid w:val="005E79BE"/>
    <w:rsid w:val="005E7FD0"/>
    <w:rsid w:val="005F60CB"/>
    <w:rsid w:val="005F671A"/>
    <w:rsid w:val="005F6C01"/>
    <w:rsid w:val="00606A9F"/>
    <w:rsid w:val="006128CE"/>
    <w:rsid w:val="00613EEA"/>
    <w:rsid w:val="00615BF8"/>
    <w:rsid w:val="00620A1F"/>
    <w:rsid w:val="00622812"/>
    <w:rsid w:val="006235B7"/>
    <w:rsid w:val="00623D1D"/>
    <w:rsid w:val="0062454C"/>
    <w:rsid w:val="0062494E"/>
    <w:rsid w:val="00626628"/>
    <w:rsid w:val="006316B6"/>
    <w:rsid w:val="0063421A"/>
    <w:rsid w:val="00635B0E"/>
    <w:rsid w:val="00637685"/>
    <w:rsid w:val="006376B2"/>
    <w:rsid w:val="006413C0"/>
    <w:rsid w:val="006449EF"/>
    <w:rsid w:val="00644DF7"/>
    <w:rsid w:val="00646F65"/>
    <w:rsid w:val="00647CDA"/>
    <w:rsid w:val="00654486"/>
    <w:rsid w:val="00654F61"/>
    <w:rsid w:val="006563CD"/>
    <w:rsid w:val="00657E8D"/>
    <w:rsid w:val="00660310"/>
    <w:rsid w:val="00660E83"/>
    <w:rsid w:val="006620CA"/>
    <w:rsid w:val="00663FDF"/>
    <w:rsid w:val="00665A6F"/>
    <w:rsid w:val="00665A97"/>
    <w:rsid w:val="006662B1"/>
    <w:rsid w:val="00667590"/>
    <w:rsid w:val="00667EDE"/>
    <w:rsid w:val="00667FA9"/>
    <w:rsid w:val="00670C2F"/>
    <w:rsid w:val="00671CEF"/>
    <w:rsid w:val="0067273F"/>
    <w:rsid w:val="0067484C"/>
    <w:rsid w:val="00674A1A"/>
    <w:rsid w:val="0068239C"/>
    <w:rsid w:val="00684EE9"/>
    <w:rsid w:val="0069057E"/>
    <w:rsid w:val="0069212D"/>
    <w:rsid w:val="00692E0F"/>
    <w:rsid w:val="00695994"/>
    <w:rsid w:val="00695AB2"/>
    <w:rsid w:val="00696D0E"/>
    <w:rsid w:val="006A2531"/>
    <w:rsid w:val="006A54A8"/>
    <w:rsid w:val="006A57A7"/>
    <w:rsid w:val="006A6380"/>
    <w:rsid w:val="006A6AC9"/>
    <w:rsid w:val="006B1898"/>
    <w:rsid w:val="006B391F"/>
    <w:rsid w:val="006B4E85"/>
    <w:rsid w:val="006B602D"/>
    <w:rsid w:val="006B6A70"/>
    <w:rsid w:val="006C07A9"/>
    <w:rsid w:val="006C228D"/>
    <w:rsid w:val="006C3650"/>
    <w:rsid w:val="006C386C"/>
    <w:rsid w:val="006C65C5"/>
    <w:rsid w:val="006D3CAD"/>
    <w:rsid w:val="006D5DCF"/>
    <w:rsid w:val="006D6E42"/>
    <w:rsid w:val="006D6FC8"/>
    <w:rsid w:val="006E0509"/>
    <w:rsid w:val="006E1E93"/>
    <w:rsid w:val="006E4141"/>
    <w:rsid w:val="006F0227"/>
    <w:rsid w:val="006F03FD"/>
    <w:rsid w:val="006F0DAD"/>
    <w:rsid w:val="006F314A"/>
    <w:rsid w:val="006F355D"/>
    <w:rsid w:val="006F4781"/>
    <w:rsid w:val="006F6ECC"/>
    <w:rsid w:val="007015C9"/>
    <w:rsid w:val="007028A2"/>
    <w:rsid w:val="007038CC"/>
    <w:rsid w:val="00707A98"/>
    <w:rsid w:val="00707AB2"/>
    <w:rsid w:val="007132F3"/>
    <w:rsid w:val="00720488"/>
    <w:rsid w:val="0072072F"/>
    <w:rsid w:val="00722B2E"/>
    <w:rsid w:val="00722E1D"/>
    <w:rsid w:val="00724FE2"/>
    <w:rsid w:val="0072645A"/>
    <w:rsid w:val="00726DB3"/>
    <w:rsid w:val="00730754"/>
    <w:rsid w:val="0073236F"/>
    <w:rsid w:val="00733B3C"/>
    <w:rsid w:val="0073495E"/>
    <w:rsid w:val="007359B9"/>
    <w:rsid w:val="0073609C"/>
    <w:rsid w:val="007406C8"/>
    <w:rsid w:val="00742BB0"/>
    <w:rsid w:val="0074355C"/>
    <w:rsid w:val="00743EBB"/>
    <w:rsid w:val="00745925"/>
    <w:rsid w:val="0074617D"/>
    <w:rsid w:val="00747388"/>
    <w:rsid w:val="0075203D"/>
    <w:rsid w:val="007520AA"/>
    <w:rsid w:val="007527BD"/>
    <w:rsid w:val="00761B9C"/>
    <w:rsid w:val="00762E15"/>
    <w:rsid w:val="00765847"/>
    <w:rsid w:val="0077024A"/>
    <w:rsid w:val="007712DA"/>
    <w:rsid w:val="00771A78"/>
    <w:rsid w:val="00772CC2"/>
    <w:rsid w:val="00773119"/>
    <w:rsid w:val="007734D7"/>
    <w:rsid w:val="00773795"/>
    <w:rsid w:val="00773BB1"/>
    <w:rsid w:val="0078122B"/>
    <w:rsid w:val="007818DD"/>
    <w:rsid w:val="00781CD4"/>
    <w:rsid w:val="00783499"/>
    <w:rsid w:val="00786AD8"/>
    <w:rsid w:val="00787794"/>
    <w:rsid w:val="007921B5"/>
    <w:rsid w:val="007942C9"/>
    <w:rsid w:val="00794D45"/>
    <w:rsid w:val="00795BDC"/>
    <w:rsid w:val="007A0B7B"/>
    <w:rsid w:val="007A2A2B"/>
    <w:rsid w:val="007A6056"/>
    <w:rsid w:val="007B14B5"/>
    <w:rsid w:val="007B3DB2"/>
    <w:rsid w:val="007B4FFE"/>
    <w:rsid w:val="007B59A1"/>
    <w:rsid w:val="007C1793"/>
    <w:rsid w:val="007C3A65"/>
    <w:rsid w:val="007C3CC7"/>
    <w:rsid w:val="007C4C7E"/>
    <w:rsid w:val="007C4D34"/>
    <w:rsid w:val="007C5AFB"/>
    <w:rsid w:val="007C7B21"/>
    <w:rsid w:val="007D5856"/>
    <w:rsid w:val="007E1309"/>
    <w:rsid w:val="007E430F"/>
    <w:rsid w:val="007E76AD"/>
    <w:rsid w:val="007F141D"/>
    <w:rsid w:val="007F3DBF"/>
    <w:rsid w:val="007F4B36"/>
    <w:rsid w:val="007F5E08"/>
    <w:rsid w:val="00800863"/>
    <w:rsid w:val="00800DC5"/>
    <w:rsid w:val="00802765"/>
    <w:rsid w:val="008041CA"/>
    <w:rsid w:val="008052AA"/>
    <w:rsid w:val="00811A65"/>
    <w:rsid w:val="00812246"/>
    <w:rsid w:val="008122CB"/>
    <w:rsid w:val="00812A44"/>
    <w:rsid w:val="008149DA"/>
    <w:rsid w:val="008150F4"/>
    <w:rsid w:val="008160AE"/>
    <w:rsid w:val="00817928"/>
    <w:rsid w:val="00825445"/>
    <w:rsid w:val="0082585D"/>
    <w:rsid w:val="00825DAF"/>
    <w:rsid w:val="00826BB5"/>
    <w:rsid w:val="008279E9"/>
    <w:rsid w:val="00827D97"/>
    <w:rsid w:val="00830B5F"/>
    <w:rsid w:val="00834BA7"/>
    <w:rsid w:val="00837169"/>
    <w:rsid w:val="00843E91"/>
    <w:rsid w:val="00845318"/>
    <w:rsid w:val="00845A8F"/>
    <w:rsid w:val="00846F22"/>
    <w:rsid w:val="00851989"/>
    <w:rsid w:val="00853C6C"/>
    <w:rsid w:val="00854197"/>
    <w:rsid w:val="0085425E"/>
    <w:rsid w:val="00854B21"/>
    <w:rsid w:val="00856A54"/>
    <w:rsid w:val="00860796"/>
    <w:rsid w:val="008616D2"/>
    <w:rsid w:val="00861DE2"/>
    <w:rsid w:val="00862B7F"/>
    <w:rsid w:val="00863208"/>
    <w:rsid w:val="008647F4"/>
    <w:rsid w:val="00865413"/>
    <w:rsid w:val="0087051C"/>
    <w:rsid w:val="00873441"/>
    <w:rsid w:val="00874A6D"/>
    <w:rsid w:val="00874D37"/>
    <w:rsid w:val="00876127"/>
    <w:rsid w:val="00877798"/>
    <w:rsid w:val="00877D06"/>
    <w:rsid w:val="00885F8D"/>
    <w:rsid w:val="00887D42"/>
    <w:rsid w:val="008904B4"/>
    <w:rsid w:val="00890BFA"/>
    <w:rsid w:val="00891341"/>
    <w:rsid w:val="0089195C"/>
    <w:rsid w:val="00892363"/>
    <w:rsid w:val="00893942"/>
    <w:rsid w:val="00896459"/>
    <w:rsid w:val="00897121"/>
    <w:rsid w:val="00897410"/>
    <w:rsid w:val="008A12CA"/>
    <w:rsid w:val="008A400A"/>
    <w:rsid w:val="008A4255"/>
    <w:rsid w:val="008A4DE5"/>
    <w:rsid w:val="008A78C7"/>
    <w:rsid w:val="008B0116"/>
    <w:rsid w:val="008B2592"/>
    <w:rsid w:val="008B2D08"/>
    <w:rsid w:val="008B3EC7"/>
    <w:rsid w:val="008B44E1"/>
    <w:rsid w:val="008B75E8"/>
    <w:rsid w:val="008B7B7F"/>
    <w:rsid w:val="008B7FAC"/>
    <w:rsid w:val="008C09B0"/>
    <w:rsid w:val="008C2332"/>
    <w:rsid w:val="008C4B39"/>
    <w:rsid w:val="008D1220"/>
    <w:rsid w:val="008D2482"/>
    <w:rsid w:val="008D3261"/>
    <w:rsid w:val="008D65F7"/>
    <w:rsid w:val="008D7449"/>
    <w:rsid w:val="008E098E"/>
    <w:rsid w:val="008E135D"/>
    <w:rsid w:val="008E3FEB"/>
    <w:rsid w:val="008E6665"/>
    <w:rsid w:val="008E70EA"/>
    <w:rsid w:val="008F084A"/>
    <w:rsid w:val="008F1951"/>
    <w:rsid w:val="008F27EF"/>
    <w:rsid w:val="008F3953"/>
    <w:rsid w:val="008F3C5A"/>
    <w:rsid w:val="008F3C74"/>
    <w:rsid w:val="008F53DB"/>
    <w:rsid w:val="00901372"/>
    <w:rsid w:val="00901D90"/>
    <w:rsid w:val="00903308"/>
    <w:rsid w:val="009034CD"/>
    <w:rsid w:val="009056CB"/>
    <w:rsid w:val="00906B77"/>
    <w:rsid w:val="0090774A"/>
    <w:rsid w:val="00907EC1"/>
    <w:rsid w:val="00911974"/>
    <w:rsid w:val="00912304"/>
    <w:rsid w:val="00913B63"/>
    <w:rsid w:val="00914A9D"/>
    <w:rsid w:val="009156F1"/>
    <w:rsid w:val="00915EB1"/>
    <w:rsid w:val="00916E69"/>
    <w:rsid w:val="0092145B"/>
    <w:rsid w:val="0092428C"/>
    <w:rsid w:val="00924946"/>
    <w:rsid w:val="00924FEB"/>
    <w:rsid w:val="00926E55"/>
    <w:rsid w:val="0093505D"/>
    <w:rsid w:val="009360E0"/>
    <w:rsid w:val="00936911"/>
    <w:rsid w:val="00936A26"/>
    <w:rsid w:val="00936C4F"/>
    <w:rsid w:val="00937A5F"/>
    <w:rsid w:val="00937AF3"/>
    <w:rsid w:val="00937EA7"/>
    <w:rsid w:val="00940B1D"/>
    <w:rsid w:val="00942B43"/>
    <w:rsid w:val="00943B81"/>
    <w:rsid w:val="00943FDE"/>
    <w:rsid w:val="009444D0"/>
    <w:rsid w:val="00946704"/>
    <w:rsid w:val="00951478"/>
    <w:rsid w:val="0095398F"/>
    <w:rsid w:val="00956A9C"/>
    <w:rsid w:val="00957741"/>
    <w:rsid w:val="00962C23"/>
    <w:rsid w:val="00963575"/>
    <w:rsid w:val="00966509"/>
    <w:rsid w:val="00972BE8"/>
    <w:rsid w:val="009741EA"/>
    <w:rsid w:val="00980994"/>
    <w:rsid w:val="0098151F"/>
    <w:rsid w:val="00984705"/>
    <w:rsid w:val="00984ED8"/>
    <w:rsid w:val="00986580"/>
    <w:rsid w:val="00986EAA"/>
    <w:rsid w:val="00990325"/>
    <w:rsid w:val="0099199E"/>
    <w:rsid w:val="009936B0"/>
    <w:rsid w:val="009947BE"/>
    <w:rsid w:val="0099519D"/>
    <w:rsid w:val="00995C25"/>
    <w:rsid w:val="00996632"/>
    <w:rsid w:val="00997017"/>
    <w:rsid w:val="00997B41"/>
    <w:rsid w:val="009A1152"/>
    <w:rsid w:val="009A1B11"/>
    <w:rsid w:val="009B0590"/>
    <w:rsid w:val="009B15A1"/>
    <w:rsid w:val="009B1C8C"/>
    <w:rsid w:val="009B264B"/>
    <w:rsid w:val="009B3552"/>
    <w:rsid w:val="009B498C"/>
    <w:rsid w:val="009C0664"/>
    <w:rsid w:val="009C7FD9"/>
    <w:rsid w:val="009D10FA"/>
    <w:rsid w:val="009D28A4"/>
    <w:rsid w:val="009D38BE"/>
    <w:rsid w:val="009D48A4"/>
    <w:rsid w:val="009D62A0"/>
    <w:rsid w:val="009E241D"/>
    <w:rsid w:val="009E6883"/>
    <w:rsid w:val="009E7642"/>
    <w:rsid w:val="009F4C7E"/>
    <w:rsid w:val="009F65DD"/>
    <w:rsid w:val="00A02251"/>
    <w:rsid w:val="00A02A04"/>
    <w:rsid w:val="00A03114"/>
    <w:rsid w:val="00A041C3"/>
    <w:rsid w:val="00A0434E"/>
    <w:rsid w:val="00A06215"/>
    <w:rsid w:val="00A1029F"/>
    <w:rsid w:val="00A121A9"/>
    <w:rsid w:val="00A14B0D"/>
    <w:rsid w:val="00A172D0"/>
    <w:rsid w:val="00A17572"/>
    <w:rsid w:val="00A2093D"/>
    <w:rsid w:val="00A239AC"/>
    <w:rsid w:val="00A2743F"/>
    <w:rsid w:val="00A31953"/>
    <w:rsid w:val="00A324DD"/>
    <w:rsid w:val="00A33C06"/>
    <w:rsid w:val="00A35E3D"/>
    <w:rsid w:val="00A36ABE"/>
    <w:rsid w:val="00A40865"/>
    <w:rsid w:val="00A41A62"/>
    <w:rsid w:val="00A43BA3"/>
    <w:rsid w:val="00A44C51"/>
    <w:rsid w:val="00A44DC6"/>
    <w:rsid w:val="00A47BCF"/>
    <w:rsid w:val="00A505AE"/>
    <w:rsid w:val="00A511B0"/>
    <w:rsid w:val="00A53C28"/>
    <w:rsid w:val="00A53C86"/>
    <w:rsid w:val="00A5657D"/>
    <w:rsid w:val="00A5668D"/>
    <w:rsid w:val="00A600C6"/>
    <w:rsid w:val="00A6081D"/>
    <w:rsid w:val="00A62A1C"/>
    <w:rsid w:val="00A62A94"/>
    <w:rsid w:val="00A63B17"/>
    <w:rsid w:val="00A651AC"/>
    <w:rsid w:val="00A657B5"/>
    <w:rsid w:val="00A65D6D"/>
    <w:rsid w:val="00A65E3F"/>
    <w:rsid w:val="00A65FB5"/>
    <w:rsid w:val="00A66224"/>
    <w:rsid w:val="00A66243"/>
    <w:rsid w:val="00A66413"/>
    <w:rsid w:val="00A72B32"/>
    <w:rsid w:val="00A753C3"/>
    <w:rsid w:val="00A75420"/>
    <w:rsid w:val="00A76371"/>
    <w:rsid w:val="00A7775D"/>
    <w:rsid w:val="00A8124E"/>
    <w:rsid w:val="00A83536"/>
    <w:rsid w:val="00A84A88"/>
    <w:rsid w:val="00A85A7D"/>
    <w:rsid w:val="00A86976"/>
    <w:rsid w:val="00A87B62"/>
    <w:rsid w:val="00A93809"/>
    <w:rsid w:val="00A9410A"/>
    <w:rsid w:val="00A942CF"/>
    <w:rsid w:val="00A95BFF"/>
    <w:rsid w:val="00A9785A"/>
    <w:rsid w:val="00AA0021"/>
    <w:rsid w:val="00AA0372"/>
    <w:rsid w:val="00AA12A9"/>
    <w:rsid w:val="00AA2C40"/>
    <w:rsid w:val="00AA2D0B"/>
    <w:rsid w:val="00AA343D"/>
    <w:rsid w:val="00AA3700"/>
    <w:rsid w:val="00AA453B"/>
    <w:rsid w:val="00AA482D"/>
    <w:rsid w:val="00AA5180"/>
    <w:rsid w:val="00AB1DA6"/>
    <w:rsid w:val="00AC6422"/>
    <w:rsid w:val="00AC6B6B"/>
    <w:rsid w:val="00AC70AF"/>
    <w:rsid w:val="00AD085D"/>
    <w:rsid w:val="00AD3256"/>
    <w:rsid w:val="00AE0D52"/>
    <w:rsid w:val="00AE16F9"/>
    <w:rsid w:val="00AE3533"/>
    <w:rsid w:val="00AE3B58"/>
    <w:rsid w:val="00AE728D"/>
    <w:rsid w:val="00AE7FD5"/>
    <w:rsid w:val="00AF2454"/>
    <w:rsid w:val="00AF7089"/>
    <w:rsid w:val="00B00DA1"/>
    <w:rsid w:val="00B024A6"/>
    <w:rsid w:val="00B025E3"/>
    <w:rsid w:val="00B02D63"/>
    <w:rsid w:val="00B03BEE"/>
    <w:rsid w:val="00B04E23"/>
    <w:rsid w:val="00B1273B"/>
    <w:rsid w:val="00B20A87"/>
    <w:rsid w:val="00B2448A"/>
    <w:rsid w:val="00B2478B"/>
    <w:rsid w:val="00B24AAE"/>
    <w:rsid w:val="00B255E8"/>
    <w:rsid w:val="00B258AB"/>
    <w:rsid w:val="00B26EA6"/>
    <w:rsid w:val="00B27457"/>
    <w:rsid w:val="00B27A87"/>
    <w:rsid w:val="00B3237B"/>
    <w:rsid w:val="00B329AB"/>
    <w:rsid w:val="00B363D7"/>
    <w:rsid w:val="00B36F78"/>
    <w:rsid w:val="00B415F6"/>
    <w:rsid w:val="00B421AB"/>
    <w:rsid w:val="00B426E7"/>
    <w:rsid w:val="00B433A3"/>
    <w:rsid w:val="00B5148D"/>
    <w:rsid w:val="00B529C0"/>
    <w:rsid w:val="00B54E9D"/>
    <w:rsid w:val="00B5607F"/>
    <w:rsid w:val="00B57C2A"/>
    <w:rsid w:val="00B57D4D"/>
    <w:rsid w:val="00B601A8"/>
    <w:rsid w:val="00B614AB"/>
    <w:rsid w:val="00B619FC"/>
    <w:rsid w:val="00B61FA5"/>
    <w:rsid w:val="00B61FF1"/>
    <w:rsid w:val="00B64C0E"/>
    <w:rsid w:val="00B65D4F"/>
    <w:rsid w:val="00B71530"/>
    <w:rsid w:val="00B71566"/>
    <w:rsid w:val="00B8257E"/>
    <w:rsid w:val="00B841B1"/>
    <w:rsid w:val="00B8469D"/>
    <w:rsid w:val="00B87475"/>
    <w:rsid w:val="00B87D5E"/>
    <w:rsid w:val="00B91DCF"/>
    <w:rsid w:val="00B93203"/>
    <w:rsid w:val="00B93F0C"/>
    <w:rsid w:val="00B94E50"/>
    <w:rsid w:val="00B96787"/>
    <w:rsid w:val="00B96E5B"/>
    <w:rsid w:val="00B97A8E"/>
    <w:rsid w:val="00BA0882"/>
    <w:rsid w:val="00BA0A5F"/>
    <w:rsid w:val="00BA17D4"/>
    <w:rsid w:val="00BA4792"/>
    <w:rsid w:val="00BA73F0"/>
    <w:rsid w:val="00BA771B"/>
    <w:rsid w:val="00BB1BBD"/>
    <w:rsid w:val="00BB1D13"/>
    <w:rsid w:val="00BB3776"/>
    <w:rsid w:val="00BB6643"/>
    <w:rsid w:val="00BB6F8C"/>
    <w:rsid w:val="00BC4732"/>
    <w:rsid w:val="00BC5652"/>
    <w:rsid w:val="00BC5973"/>
    <w:rsid w:val="00BD512C"/>
    <w:rsid w:val="00BD5169"/>
    <w:rsid w:val="00BD674C"/>
    <w:rsid w:val="00BD7C50"/>
    <w:rsid w:val="00BE02EE"/>
    <w:rsid w:val="00BE2AF1"/>
    <w:rsid w:val="00BE44B4"/>
    <w:rsid w:val="00BE54E2"/>
    <w:rsid w:val="00BE5D6C"/>
    <w:rsid w:val="00BE6CBB"/>
    <w:rsid w:val="00BE78FA"/>
    <w:rsid w:val="00BF07EF"/>
    <w:rsid w:val="00BF6B31"/>
    <w:rsid w:val="00BF733B"/>
    <w:rsid w:val="00C02FB3"/>
    <w:rsid w:val="00C04550"/>
    <w:rsid w:val="00C06FFB"/>
    <w:rsid w:val="00C07883"/>
    <w:rsid w:val="00C104D9"/>
    <w:rsid w:val="00C15340"/>
    <w:rsid w:val="00C157DD"/>
    <w:rsid w:val="00C179DD"/>
    <w:rsid w:val="00C17A15"/>
    <w:rsid w:val="00C26A3E"/>
    <w:rsid w:val="00C26F15"/>
    <w:rsid w:val="00C322CC"/>
    <w:rsid w:val="00C3436F"/>
    <w:rsid w:val="00C34C22"/>
    <w:rsid w:val="00C35689"/>
    <w:rsid w:val="00C369FA"/>
    <w:rsid w:val="00C401FF"/>
    <w:rsid w:val="00C424E0"/>
    <w:rsid w:val="00C42C1F"/>
    <w:rsid w:val="00C44730"/>
    <w:rsid w:val="00C45572"/>
    <w:rsid w:val="00C455E8"/>
    <w:rsid w:val="00C470E4"/>
    <w:rsid w:val="00C50D42"/>
    <w:rsid w:val="00C5140B"/>
    <w:rsid w:val="00C564A9"/>
    <w:rsid w:val="00C56F0D"/>
    <w:rsid w:val="00C62910"/>
    <w:rsid w:val="00C63BE5"/>
    <w:rsid w:val="00C6609D"/>
    <w:rsid w:val="00C70CBA"/>
    <w:rsid w:val="00C73CBD"/>
    <w:rsid w:val="00C766D9"/>
    <w:rsid w:val="00C76A07"/>
    <w:rsid w:val="00C776EB"/>
    <w:rsid w:val="00C8241C"/>
    <w:rsid w:val="00C8507B"/>
    <w:rsid w:val="00C916DC"/>
    <w:rsid w:val="00C9386F"/>
    <w:rsid w:val="00C93DF9"/>
    <w:rsid w:val="00C94A57"/>
    <w:rsid w:val="00C94F22"/>
    <w:rsid w:val="00C9525A"/>
    <w:rsid w:val="00C9548B"/>
    <w:rsid w:val="00C97793"/>
    <w:rsid w:val="00C97971"/>
    <w:rsid w:val="00CA1D1F"/>
    <w:rsid w:val="00CA42FD"/>
    <w:rsid w:val="00CB7C59"/>
    <w:rsid w:val="00CC0284"/>
    <w:rsid w:val="00CC1263"/>
    <w:rsid w:val="00CC13B5"/>
    <w:rsid w:val="00CC1A6D"/>
    <w:rsid w:val="00CC27A8"/>
    <w:rsid w:val="00CC2C58"/>
    <w:rsid w:val="00CC3E45"/>
    <w:rsid w:val="00CC4211"/>
    <w:rsid w:val="00CC48B2"/>
    <w:rsid w:val="00CC4EE8"/>
    <w:rsid w:val="00CC5D98"/>
    <w:rsid w:val="00CC68DB"/>
    <w:rsid w:val="00CC7A50"/>
    <w:rsid w:val="00CD0543"/>
    <w:rsid w:val="00CD0B51"/>
    <w:rsid w:val="00CD2E08"/>
    <w:rsid w:val="00CD3925"/>
    <w:rsid w:val="00CD3FF9"/>
    <w:rsid w:val="00CD5AD8"/>
    <w:rsid w:val="00CD5DFF"/>
    <w:rsid w:val="00CD6A4A"/>
    <w:rsid w:val="00CD6A93"/>
    <w:rsid w:val="00CE193D"/>
    <w:rsid w:val="00CE2643"/>
    <w:rsid w:val="00CE42E7"/>
    <w:rsid w:val="00CE457B"/>
    <w:rsid w:val="00CE612C"/>
    <w:rsid w:val="00CE7517"/>
    <w:rsid w:val="00CF08B8"/>
    <w:rsid w:val="00CF1C46"/>
    <w:rsid w:val="00CF44EC"/>
    <w:rsid w:val="00CF5650"/>
    <w:rsid w:val="00CF6596"/>
    <w:rsid w:val="00CF694E"/>
    <w:rsid w:val="00CF69F4"/>
    <w:rsid w:val="00CF6ECF"/>
    <w:rsid w:val="00D003DA"/>
    <w:rsid w:val="00D04412"/>
    <w:rsid w:val="00D0509B"/>
    <w:rsid w:val="00D07A6C"/>
    <w:rsid w:val="00D137D4"/>
    <w:rsid w:val="00D137E8"/>
    <w:rsid w:val="00D165BF"/>
    <w:rsid w:val="00D16960"/>
    <w:rsid w:val="00D2082A"/>
    <w:rsid w:val="00D247F8"/>
    <w:rsid w:val="00D24DC0"/>
    <w:rsid w:val="00D252DB"/>
    <w:rsid w:val="00D25D8F"/>
    <w:rsid w:val="00D25F52"/>
    <w:rsid w:val="00D25FCF"/>
    <w:rsid w:val="00D2717A"/>
    <w:rsid w:val="00D30500"/>
    <w:rsid w:val="00D30654"/>
    <w:rsid w:val="00D30C22"/>
    <w:rsid w:val="00D32C72"/>
    <w:rsid w:val="00D334A5"/>
    <w:rsid w:val="00D35DC2"/>
    <w:rsid w:val="00D363BB"/>
    <w:rsid w:val="00D36C81"/>
    <w:rsid w:val="00D40042"/>
    <w:rsid w:val="00D403FB"/>
    <w:rsid w:val="00D40525"/>
    <w:rsid w:val="00D41E0B"/>
    <w:rsid w:val="00D46172"/>
    <w:rsid w:val="00D465AF"/>
    <w:rsid w:val="00D471E1"/>
    <w:rsid w:val="00D476AD"/>
    <w:rsid w:val="00D5065D"/>
    <w:rsid w:val="00D51FE6"/>
    <w:rsid w:val="00D52EA4"/>
    <w:rsid w:val="00D5345A"/>
    <w:rsid w:val="00D551AA"/>
    <w:rsid w:val="00D563F9"/>
    <w:rsid w:val="00D612D9"/>
    <w:rsid w:val="00D631B9"/>
    <w:rsid w:val="00D6426C"/>
    <w:rsid w:val="00D651C8"/>
    <w:rsid w:val="00D67C1D"/>
    <w:rsid w:val="00D67CD9"/>
    <w:rsid w:val="00D70CD9"/>
    <w:rsid w:val="00D717A5"/>
    <w:rsid w:val="00D71B7F"/>
    <w:rsid w:val="00D71E02"/>
    <w:rsid w:val="00D74488"/>
    <w:rsid w:val="00D74B42"/>
    <w:rsid w:val="00D822B1"/>
    <w:rsid w:val="00D839BF"/>
    <w:rsid w:val="00D84269"/>
    <w:rsid w:val="00D84498"/>
    <w:rsid w:val="00D84AB7"/>
    <w:rsid w:val="00D8793D"/>
    <w:rsid w:val="00D90526"/>
    <w:rsid w:val="00D9073A"/>
    <w:rsid w:val="00D90C1B"/>
    <w:rsid w:val="00D91128"/>
    <w:rsid w:val="00D91804"/>
    <w:rsid w:val="00D91B2E"/>
    <w:rsid w:val="00D91E1B"/>
    <w:rsid w:val="00D9243A"/>
    <w:rsid w:val="00D927E8"/>
    <w:rsid w:val="00D93DFB"/>
    <w:rsid w:val="00DA1A10"/>
    <w:rsid w:val="00DA2831"/>
    <w:rsid w:val="00DA3B90"/>
    <w:rsid w:val="00DA543C"/>
    <w:rsid w:val="00DA57E9"/>
    <w:rsid w:val="00DA5F19"/>
    <w:rsid w:val="00DA756C"/>
    <w:rsid w:val="00DB1116"/>
    <w:rsid w:val="00DB17B4"/>
    <w:rsid w:val="00DB1CAE"/>
    <w:rsid w:val="00DB209B"/>
    <w:rsid w:val="00DB2EF8"/>
    <w:rsid w:val="00DB6E5C"/>
    <w:rsid w:val="00DC0758"/>
    <w:rsid w:val="00DC377D"/>
    <w:rsid w:val="00DC6239"/>
    <w:rsid w:val="00DC6283"/>
    <w:rsid w:val="00DC67A8"/>
    <w:rsid w:val="00DD0C89"/>
    <w:rsid w:val="00DD14E7"/>
    <w:rsid w:val="00DD3467"/>
    <w:rsid w:val="00DD3993"/>
    <w:rsid w:val="00DD46E3"/>
    <w:rsid w:val="00DD6C99"/>
    <w:rsid w:val="00DD7673"/>
    <w:rsid w:val="00DE4D11"/>
    <w:rsid w:val="00DE59DD"/>
    <w:rsid w:val="00DE6B69"/>
    <w:rsid w:val="00DE6CAF"/>
    <w:rsid w:val="00DE72FE"/>
    <w:rsid w:val="00DE750C"/>
    <w:rsid w:val="00DF27A9"/>
    <w:rsid w:val="00DF2976"/>
    <w:rsid w:val="00DF4450"/>
    <w:rsid w:val="00DF65EB"/>
    <w:rsid w:val="00DF7D95"/>
    <w:rsid w:val="00E01408"/>
    <w:rsid w:val="00E01DF7"/>
    <w:rsid w:val="00E06AE4"/>
    <w:rsid w:val="00E06EBE"/>
    <w:rsid w:val="00E07A56"/>
    <w:rsid w:val="00E115E1"/>
    <w:rsid w:val="00E13506"/>
    <w:rsid w:val="00E143D9"/>
    <w:rsid w:val="00E17AFC"/>
    <w:rsid w:val="00E2168B"/>
    <w:rsid w:val="00E23BA0"/>
    <w:rsid w:val="00E24EBF"/>
    <w:rsid w:val="00E276DB"/>
    <w:rsid w:val="00E307F7"/>
    <w:rsid w:val="00E31CD2"/>
    <w:rsid w:val="00E33A54"/>
    <w:rsid w:val="00E35E5C"/>
    <w:rsid w:val="00E36CF0"/>
    <w:rsid w:val="00E371F8"/>
    <w:rsid w:val="00E37476"/>
    <w:rsid w:val="00E376FB"/>
    <w:rsid w:val="00E427A4"/>
    <w:rsid w:val="00E4418F"/>
    <w:rsid w:val="00E501A6"/>
    <w:rsid w:val="00E52ACA"/>
    <w:rsid w:val="00E55C9C"/>
    <w:rsid w:val="00E560DF"/>
    <w:rsid w:val="00E62155"/>
    <w:rsid w:val="00E629DE"/>
    <w:rsid w:val="00E630B6"/>
    <w:rsid w:val="00E653AF"/>
    <w:rsid w:val="00E835B4"/>
    <w:rsid w:val="00E83A13"/>
    <w:rsid w:val="00E86C59"/>
    <w:rsid w:val="00E8702F"/>
    <w:rsid w:val="00E87244"/>
    <w:rsid w:val="00E87941"/>
    <w:rsid w:val="00E87AE5"/>
    <w:rsid w:val="00E91D64"/>
    <w:rsid w:val="00E91FAC"/>
    <w:rsid w:val="00E93F41"/>
    <w:rsid w:val="00E95FF0"/>
    <w:rsid w:val="00EA0F49"/>
    <w:rsid w:val="00EA26F0"/>
    <w:rsid w:val="00EA409F"/>
    <w:rsid w:val="00EA70E4"/>
    <w:rsid w:val="00EB1BE1"/>
    <w:rsid w:val="00EB2B7D"/>
    <w:rsid w:val="00EB315C"/>
    <w:rsid w:val="00EC228C"/>
    <w:rsid w:val="00EC27F9"/>
    <w:rsid w:val="00EC7DFC"/>
    <w:rsid w:val="00ED24A8"/>
    <w:rsid w:val="00ED29AB"/>
    <w:rsid w:val="00EE46A4"/>
    <w:rsid w:val="00EE5797"/>
    <w:rsid w:val="00EE76F8"/>
    <w:rsid w:val="00EF00D6"/>
    <w:rsid w:val="00EF0E80"/>
    <w:rsid w:val="00EF343C"/>
    <w:rsid w:val="00EF3DDE"/>
    <w:rsid w:val="00EF4E42"/>
    <w:rsid w:val="00EF5B49"/>
    <w:rsid w:val="00EF6F00"/>
    <w:rsid w:val="00F01262"/>
    <w:rsid w:val="00F01347"/>
    <w:rsid w:val="00F024A0"/>
    <w:rsid w:val="00F0322F"/>
    <w:rsid w:val="00F040AA"/>
    <w:rsid w:val="00F044A7"/>
    <w:rsid w:val="00F102A6"/>
    <w:rsid w:val="00F12AB7"/>
    <w:rsid w:val="00F12B73"/>
    <w:rsid w:val="00F1480A"/>
    <w:rsid w:val="00F15C72"/>
    <w:rsid w:val="00F17DD7"/>
    <w:rsid w:val="00F23407"/>
    <w:rsid w:val="00F24585"/>
    <w:rsid w:val="00F247BC"/>
    <w:rsid w:val="00F2644C"/>
    <w:rsid w:val="00F26936"/>
    <w:rsid w:val="00F3052B"/>
    <w:rsid w:val="00F325D1"/>
    <w:rsid w:val="00F41E1D"/>
    <w:rsid w:val="00F4212C"/>
    <w:rsid w:val="00F42618"/>
    <w:rsid w:val="00F433A5"/>
    <w:rsid w:val="00F43A1F"/>
    <w:rsid w:val="00F45673"/>
    <w:rsid w:val="00F505BA"/>
    <w:rsid w:val="00F54CEA"/>
    <w:rsid w:val="00F555F2"/>
    <w:rsid w:val="00F565F1"/>
    <w:rsid w:val="00F5696A"/>
    <w:rsid w:val="00F573FA"/>
    <w:rsid w:val="00F57654"/>
    <w:rsid w:val="00F621A0"/>
    <w:rsid w:val="00F628E6"/>
    <w:rsid w:val="00F63055"/>
    <w:rsid w:val="00F630F3"/>
    <w:rsid w:val="00F66550"/>
    <w:rsid w:val="00F6779D"/>
    <w:rsid w:val="00F7273C"/>
    <w:rsid w:val="00F7634E"/>
    <w:rsid w:val="00F771A5"/>
    <w:rsid w:val="00F8157F"/>
    <w:rsid w:val="00F83B10"/>
    <w:rsid w:val="00F8595C"/>
    <w:rsid w:val="00F87562"/>
    <w:rsid w:val="00F879EF"/>
    <w:rsid w:val="00F87F4E"/>
    <w:rsid w:val="00F92220"/>
    <w:rsid w:val="00F9280D"/>
    <w:rsid w:val="00F9618E"/>
    <w:rsid w:val="00F9733F"/>
    <w:rsid w:val="00FB0EE3"/>
    <w:rsid w:val="00FB1BB4"/>
    <w:rsid w:val="00FB3502"/>
    <w:rsid w:val="00FB3B65"/>
    <w:rsid w:val="00FC194A"/>
    <w:rsid w:val="00FC2264"/>
    <w:rsid w:val="00FC26FF"/>
    <w:rsid w:val="00FC3B8F"/>
    <w:rsid w:val="00FC3E09"/>
    <w:rsid w:val="00FC45F6"/>
    <w:rsid w:val="00FC48EC"/>
    <w:rsid w:val="00FD15C3"/>
    <w:rsid w:val="00FD7A5A"/>
    <w:rsid w:val="00FE4335"/>
    <w:rsid w:val="00FE514A"/>
    <w:rsid w:val="00FE634D"/>
    <w:rsid w:val="00FE6C4A"/>
    <w:rsid w:val="00FF2D30"/>
    <w:rsid w:val="00FF5258"/>
    <w:rsid w:val="00FF6281"/>
    <w:rsid w:val="00FF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32"/>
    <w:rPr>
      <w:sz w:val="24"/>
      <w:szCs w:val="24"/>
    </w:rPr>
  </w:style>
  <w:style w:type="paragraph" w:styleId="1">
    <w:name w:val="heading 1"/>
    <w:basedOn w:val="a"/>
    <w:next w:val="a"/>
    <w:link w:val="10"/>
    <w:uiPriority w:val="99"/>
    <w:qFormat/>
    <w:rsid w:val="00A72B32"/>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A72B32"/>
    <w:pPr>
      <w:keepNext/>
      <w:jc w:val="center"/>
      <w:outlineLvl w:val="1"/>
    </w:pPr>
    <w:rPr>
      <w:rFonts w:ascii="Cambria" w:hAnsi="Cambria"/>
      <w:b/>
      <w:bCs/>
      <w:i/>
      <w:iCs/>
      <w:sz w:val="28"/>
      <w:szCs w:val="28"/>
    </w:rPr>
  </w:style>
  <w:style w:type="paragraph" w:styleId="4">
    <w:name w:val="heading 4"/>
    <w:basedOn w:val="a"/>
    <w:next w:val="a"/>
    <w:link w:val="40"/>
    <w:uiPriority w:val="99"/>
    <w:qFormat/>
    <w:rsid w:val="002009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4211"/>
    <w:rPr>
      <w:rFonts w:ascii="Cambria" w:hAnsi="Cambria"/>
      <w:b/>
      <w:kern w:val="32"/>
      <w:sz w:val="32"/>
    </w:rPr>
  </w:style>
  <w:style w:type="character" w:customStyle="1" w:styleId="21">
    <w:name w:val="Заголовок 2 Знак"/>
    <w:basedOn w:val="a0"/>
    <w:link w:val="20"/>
    <w:uiPriority w:val="99"/>
    <w:locked/>
    <w:rsid w:val="00CC4211"/>
    <w:rPr>
      <w:rFonts w:ascii="Cambria" w:hAnsi="Cambria"/>
      <w:b/>
      <w:i/>
      <w:sz w:val="28"/>
    </w:rPr>
  </w:style>
  <w:style w:type="character" w:customStyle="1" w:styleId="40">
    <w:name w:val="Заголовок 4 Знак"/>
    <w:basedOn w:val="a0"/>
    <w:link w:val="4"/>
    <w:uiPriority w:val="99"/>
    <w:locked/>
    <w:rsid w:val="00CC4211"/>
    <w:rPr>
      <w:rFonts w:ascii="Calibri" w:hAnsi="Calibri"/>
      <w:b/>
      <w:sz w:val="28"/>
    </w:rPr>
  </w:style>
  <w:style w:type="paragraph" w:customStyle="1" w:styleId="a3">
    <w:name w:val="Мой"/>
    <w:basedOn w:val="a"/>
    <w:uiPriority w:val="99"/>
    <w:rsid w:val="00A72B32"/>
    <w:pPr>
      <w:ind w:firstLine="709"/>
    </w:pPr>
    <w:rPr>
      <w:sz w:val="28"/>
    </w:rPr>
  </w:style>
  <w:style w:type="paragraph" w:styleId="a4">
    <w:name w:val="header"/>
    <w:basedOn w:val="a"/>
    <w:link w:val="a5"/>
    <w:uiPriority w:val="99"/>
    <w:rsid w:val="00A72B32"/>
    <w:pPr>
      <w:tabs>
        <w:tab w:val="center" w:pos="4677"/>
        <w:tab w:val="right" w:pos="9355"/>
      </w:tabs>
    </w:pPr>
  </w:style>
  <w:style w:type="character" w:customStyle="1" w:styleId="a5">
    <w:name w:val="Верхний колонтитул Знак"/>
    <w:basedOn w:val="a0"/>
    <w:link w:val="a4"/>
    <w:uiPriority w:val="99"/>
    <w:locked/>
    <w:rsid w:val="00CC4211"/>
    <w:rPr>
      <w:sz w:val="24"/>
    </w:rPr>
  </w:style>
  <w:style w:type="paragraph" w:styleId="22">
    <w:name w:val="Body Text 2"/>
    <w:basedOn w:val="a"/>
    <w:link w:val="23"/>
    <w:uiPriority w:val="99"/>
    <w:rsid w:val="00A72B32"/>
    <w:pPr>
      <w:spacing w:after="40" w:line="216" w:lineRule="auto"/>
      <w:jc w:val="center"/>
    </w:pPr>
  </w:style>
  <w:style w:type="character" w:customStyle="1" w:styleId="23">
    <w:name w:val="Основной текст 2 Знак"/>
    <w:basedOn w:val="a0"/>
    <w:link w:val="22"/>
    <w:uiPriority w:val="99"/>
    <w:locked/>
    <w:rsid w:val="00CC4211"/>
    <w:rPr>
      <w:sz w:val="24"/>
    </w:rPr>
  </w:style>
  <w:style w:type="paragraph" w:styleId="a6">
    <w:name w:val="Body Text Indent"/>
    <w:basedOn w:val="a"/>
    <w:link w:val="a7"/>
    <w:uiPriority w:val="99"/>
    <w:rsid w:val="00A72B32"/>
    <w:pPr>
      <w:spacing w:before="480"/>
      <w:ind w:firstLine="720"/>
      <w:jc w:val="both"/>
    </w:pPr>
  </w:style>
  <w:style w:type="character" w:customStyle="1" w:styleId="a7">
    <w:name w:val="Основной текст с отступом Знак"/>
    <w:basedOn w:val="a0"/>
    <w:link w:val="a6"/>
    <w:uiPriority w:val="99"/>
    <w:locked/>
    <w:rsid w:val="00CC4211"/>
    <w:rPr>
      <w:sz w:val="24"/>
    </w:rPr>
  </w:style>
  <w:style w:type="paragraph" w:customStyle="1" w:styleId="Normal1">
    <w:name w:val="Normal1"/>
    <w:uiPriority w:val="99"/>
    <w:rsid w:val="00A72B32"/>
    <w:rPr>
      <w:sz w:val="24"/>
      <w:szCs w:val="20"/>
    </w:rPr>
  </w:style>
  <w:style w:type="paragraph" w:styleId="24">
    <w:name w:val="Body Text Indent 2"/>
    <w:basedOn w:val="a"/>
    <w:link w:val="25"/>
    <w:uiPriority w:val="99"/>
    <w:rsid w:val="00A72B32"/>
    <w:pPr>
      <w:ind w:firstLine="6840"/>
    </w:pPr>
  </w:style>
  <w:style w:type="character" w:customStyle="1" w:styleId="25">
    <w:name w:val="Основной текст с отступом 2 Знак"/>
    <w:basedOn w:val="a0"/>
    <w:link w:val="24"/>
    <w:uiPriority w:val="99"/>
    <w:locked/>
    <w:rsid w:val="00CC4211"/>
    <w:rPr>
      <w:sz w:val="24"/>
    </w:rPr>
  </w:style>
  <w:style w:type="paragraph" w:styleId="3">
    <w:name w:val="Body Text 3"/>
    <w:basedOn w:val="a"/>
    <w:link w:val="30"/>
    <w:uiPriority w:val="99"/>
    <w:rsid w:val="0020092C"/>
    <w:pPr>
      <w:spacing w:after="120"/>
    </w:pPr>
    <w:rPr>
      <w:sz w:val="16"/>
      <w:szCs w:val="16"/>
    </w:rPr>
  </w:style>
  <w:style w:type="character" w:customStyle="1" w:styleId="30">
    <w:name w:val="Основной текст 3 Знак"/>
    <w:basedOn w:val="a0"/>
    <w:link w:val="3"/>
    <w:uiPriority w:val="99"/>
    <w:locked/>
    <w:rsid w:val="00CC4211"/>
    <w:rPr>
      <w:sz w:val="16"/>
    </w:rPr>
  </w:style>
  <w:style w:type="character" w:styleId="a8">
    <w:name w:val="Hyperlink"/>
    <w:basedOn w:val="a0"/>
    <w:uiPriority w:val="99"/>
    <w:rsid w:val="0020092C"/>
    <w:rPr>
      <w:rFonts w:cs="Times New Roman"/>
      <w:color w:val="0000FF"/>
      <w:u w:val="single"/>
    </w:rPr>
  </w:style>
  <w:style w:type="paragraph" w:styleId="a9">
    <w:name w:val="Body Text"/>
    <w:basedOn w:val="a"/>
    <w:link w:val="aa"/>
    <w:uiPriority w:val="99"/>
    <w:rsid w:val="00F8157F"/>
    <w:pPr>
      <w:spacing w:after="120"/>
    </w:pPr>
  </w:style>
  <w:style w:type="character" w:customStyle="1" w:styleId="aa">
    <w:name w:val="Основной текст Знак"/>
    <w:basedOn w:val="a0"/>
    <w:link w:val="a9"/>
    <w:uiPriority w:val="99"/>
    <w:locked/>
    <w:rsid w:val="00CC4211"/>
    <w:rPr>
      <w:sz w:val="24"/>
    </w:rPr>
  </w:style>
  <w:style w:type="character" w:styleId="ab">
    <w:name w:val="Strong"/>
    <w:basedOn w:val="a0"/>
    <w:qFormat/>
    <w:rsid w:val="00F8157F"/>
    <w:rPr>
      <w:rFonts w:cs="Times New Roman"/>
      <w:b/>
    </w:rPr>
  </w:style>
  <w:style w:type="paragraph" w:customStyle="1" w:styleId="ConsPlusNonformat">
    <w:name w:val="ConsPlusNonformat"/>
    <w:uiPriority w:val="99"/>
    <w:rsid w:val="00F8157F"/>
    <w:pPr>
      <w:widowControl w:val="0"/>
      <w:autoSpaceDE w:val="0"/>
      <w:autoSpaceDN w:val="0"/>
      <w:adjustRightInd w:val="0"/>
    </w:pPr>
    <w:rPr>
      <w:rFonts w:ascii="Courier New" w:hAnsi="Courier New" w:cs="Courier New"/>
      <w:sz w:val="20"/>
      <w:szCs w:val="20"/>
    </w:rPr>
  </w:style>
  <w:style w:type="paragraph" w:customStyle="1" w:styleId="ConsNormal">
    <w:name w:val="ConsNormal"/>
    <w:rsid w:val="00F8157F"/>
    <w:pPr>
      <w:widowControl w:val="0"/>
      <w:autoSpaceDE w:val="0"/>
      <w:autoSpaceDN w:val="0"/>
      <w:adjustRightInd w:val="0"/>
      <w:ind w:firstLine="720"/>
    </w:pPr>
    <w:rPr>
      <w:rFonts w:ascii="Arial" w:hAnsi="Arial"/>
      <w:sz w:val="20"/>
      <w:szCs w:val="20"/>
    </w:rPr>
  </w:style>
  <w:style w:type="paragraph" w:styleId="ac">
    <w:name w:val="Block Text"/>
    <w:basedOn w:val="a"/>
    <w:uiPriority w:val="99"/>
    <w:rsid w:val="00F8157F"/>
    <w:pPr>
      <w:widowControl w:val="0"/>
      <w:shd w:val="clear" w:color="auto" w:fill="FFFFFF"/>
      <w:autoSpaceDE w:val="0"/>
      <w:autoSpaceDN w:val="0"/>
      <w:adjustRightInd w:val="0"/>
      <w:spacing w:line="269" w:lineRule="exact"/>
      <w:ind w:left="851" w:right="461"/>
    </w:pPr>
    <w:rPr>
      <w:color w:val="000000"/>
      <w:spacing w:val="-5"/>
      <w:sz w:val="25"/>
      <w:szCs w:val="25"/>
    </w:rPr>
  </w:style>
  <w:style w:type="paragraph" w:customStyle="1" w:styleId="Style">
    <w:name w:val="Style"/>
    <w:basedOn w:val="a"/>
    <w:next w:val="ad"/>
    <w:uiPriority w:val="99"/>
    <w:rsid w:val="00F8157F"/>
    <w:pPr>
      <w:spacing w:before="100" w:beforeAutospacing="1" w:after="100" w:afterAutospacing="1"/>
    </w:pPr>
  </w:style>
  <w:style w:type="paragraph" w:styleId="ad">
    <w:name w:val="Normal (Web)"/>
    <w:basedOn w:val="a"/>
    <w:rsid w:val="00F8157F"/>
  </w:style>
  <w:style w:type="paragraph" w:customStyle="1" w:styleId="ConsPlusNormal">
    <w:name w:val="ConsPlusNormal"/>
    <w:link w:val="ConsPlusNormal0"/>
    <w:uiPriority w:val="99"/>
    <w:rsid w:val="00F12AB7"/>
    <w:pPr>
      <w:widowControl w:val="0"/>
      <w:autoSpaceDE w:val="0"/>
      <w:autoSpaceDN w:val="0"/>
      <w:adjustRightInd w:val="0"/>
      <w:ind w:firstLine="720"/>
    </w:pPr>
    <w:rPr>
      <w:rFonts w:ascii="Arial" w:hAnsi="Arial" w:cs="Arial"/>
      <w:sz w:val="20"/>
      <w:szCs w:val="20"/>
    </w:rPr>
  </w:style>
  <w:style w:type="character" w:styleId="ae">
    <w:name w:val="page number"/>
    <w:basedOn w:val="a0"/>
    <w:uiPriority w:val="99"/>
    <w:rsid w:val="00863208"/>
    <w:rPr>
      <w:rFonts w:cs="Times New Roman"/>
    </w:rPr>
  </w:style>
  <w:style w:type="paragraph" w:styleId="af">
    <w:name w:val="Balloon Text"/>
    <w:basedOn w:val="a"/>
    <w:link w:val="af0"/>
    <w:uiPriority w:val="99"/>
    <w:semiHidden/>
    <w:rsid w:val="00A76371"/>
    <w:rPr>
      <w:sz w:val="2"/>
      <w:szCs w:val="20"/>
    </w:rPr>
  </w:style>
  <w:style w:type="character" w:customStyle="1" w:styleId="af0">
    <w:name w:val="Текст выноски Знак"/>
    <w:basedOn w:val="a0"/>
    <w:link w:val="af"/>
    <w:uiPriority w:val="99"/>
    <w:semiHidden/>
    <w:locked/>
    <w:rsid w:val="00CC4211"/>
    <w:rPr>
      <w:sz w:val="2"/>
    </w:rPr>
  </w:style>
  <w:style w:type="paragraph" w:customStyle="1" w:styleId="11">
    <w:name w:val="Абзац списка1"/>
    <w:basedOn w:val="a"/>
    <w:uiPriority w:val="99"/>
    <w:rsid w:val="00F505BA"/>
    <w:pPr>
      <w:spacing w:after="200" w:line="276" w:lineRule="auto"/>
      <w:ind w:left="720"/>
      <w:contextualSpacing/>
    </w:pPr>
    <w:rPr>
      <w:rFonts w:ascii="Calibri" w:hAnsi="Calibri"/>
      <w:sz w:val="22"/>
      <w:szCs w:val="22"/>
      <w:lang w:eastAsia="en-US"/>
    </w:rPr>
  </w:style>
  <w:style w:type="paragraph" w:styleId="2">
    <w:name w:val="List Bullet 2"/>
    <w:basedOn w:val="a"/>
    <w:autoRedefine/>
    <w:uiPriority w:val="99"/>
    <w:rsid w:val="00885F8D"/>
    <w:pPr>
      <w:numPr>
        <w:numId w:val="10"/>
      </w:numPr>
      <w:ind w:left="0" w:firstLine="460"/>
      <w:jc w:val="both"/>
    </w:pPr>
    <w:rPr>
      <w:sz w:val="28"/>
      <w:szCs w:val="28"/>
    </w:rPr>
  </w:style>
  <w:style w:type="character" w:customStyle="1" w:styleId="FontStyle186">
    <w:name w:val="Font Style186"/>
    <w:uiPriority w:val="99"/>
    <w:rsid w:val="00C9525A"/>
    <w:rPr>
      <w:rFonts w:ascii="Times New Roman" w:hAnsi="Times New Roman"/>
      <w:sz w:val="24"/>
    </w:rPr>
  </w:style>
  <w:style w:type="paragraph" w:styleId="31">
    <w:name w:val="Body Text Indent 3"/>
    <w:basedOn w:val="a"/>
    <w:link w:val="32"/>
    <w:uiPriority w:val="99"/>
    <w:rsid w:val="005168F8"/>
    <w:pPr>
      <w:spacing w:after="120"/>
      <w:ind w:left="283"/>
    </w:pPr>
    <w:rPr>
      <w:sz w:val="16"/>
      <w:szCs w:val="16"/>
    </w:rPr>
  </w:style>
  <w:style w:type="character" w:customStyle="1" w:styleId="32">
    <w:name w:val="Основной текст с отступом 3 Знак"/>
    <w:basedOn w:val="a0"/>
    <w:link w:val="31"/>
    <w:uiPriority w:val="99"/>
    <w:locked/>
    <w:rsid w:val="005168F8"/>
    <w:rPr>
      <w:rFonts w:cs="Times New Roman"/>
      <w:sz w:val="16"/>
      <w:szCs w:val="16"/>
    </w:rPr>
  </w:style>
  <w:style w:type="paragraph" w:customStyle="1" w:styleId="12">
    <w:name w:val="Обычный1"/>
    <w:rsid w:val="005168F8"/>
    <w:rPr>
      <w:sz w:val="20"/>
      <w:szCs w:val="20"/>
    </w:rPr>
  </w:style>
  <w:style w:type="paragraph" w:customStyle="1" w:styleId="ConsNonformat">
    <w:name w:val="ConsNonformat"/>
    <w:uiPriority w:val="99"/>
    <w:rsid w:val="003633F9"/>
    <w:pPr>
      <w:widowControl w:val="0"/>
      <w:autoSpaceDE w:val="0"/>
      <w:autoSpaceDN w:val="0"/>
      <w:adjustRightInd w:val="0"/>
      <w:ind w:right="19772"/>
    </w:pPr>
    <w:rPr>
      <w:rFonts w:ascii="Courier New" w:hAnsi="Courier New" w:cs="Courier New"/>
      <w:sz w:val="20"/>
      <w:szCs w:val="20"/>
    </w:rPr>
  </w:style>
  <w:style w:type="paragraph" w:customStyle="1" w:styleId="BodyText1">
    <w:name w:val="Body Text1"/>
    <w:basedOn w:val="a"/>
    <w:uiPriority w:val="99"/>
    <w:rsid w:val="00B57D4D"/>
    <w:pPr>
      <w:widowControl w:val="0"/>
      <w:jc w:val="both"/>
    </w:pPr>
    <w:rPr>
      <w:sz w:val="28"/>
      <w:szCs w:val="28"/>
    </w:rPr>
  </w:style>
  <w:style w:type="character" w:customStyle="1" w:styleId="ConsPlusNormal0">
    <w:name w:val="ConsPlusNormal Знак"/>
    <w:link w:val="ConsPlusNormal"/>
    <w:uiPriority w:val="99"/>
    <w:locked/>
    <w:rsid w:val="00547756"/>
    <w:rPr>
      <w:rFonts w:ascii="Arial" w:hAnsi="Arial"/>
      <w:lang w:val="ru-RU" w:eastAsia="ru-RU"/>
    </w:rPr>
  </w:style>
  <w:style w:type="character" w:customStyle="1" w:styleId="af1">
    <w:name w:val="Гипертекстовая ссылка"/>
    <w:basedOn w:val="a0"/>
    <w:rsid w:val="009B15A1"/>
    <w:rPr>
      <w:rFonts w:cs="Times New Roman"/>
      <w:b/>
      <w:bCs/>
      <w:color w:val="008000"/>
    </w:rPr>
  </w:style>
  <w:style w:type="paragraph" w:styleId="af2">
    <w:name w:val="No Spacing"/>
    <w:qFormat/>
    <w:rsid w:val="009B15A1"/>
    <w:rPr>
      <w:rFonts w:ascii="Calibri" w:hAnsi="Calibri"/>
      <w:lang w:eastAsia="en-US"/>
    </w:rPr>
  </w:style>
  <w:style w:type="paragraph" w:styleId="af3">
    <w:name w:val="Plain Text"/>
    <w:basedOn w:val="a"/>
    <w:link w:val="af4"/>
    <w:rsid w:val="009B15A1"/>
    <w:rPr>
      <w:rFonts w:ascii="Courier New" w:hAnsi="Courier New"/>
    </w:rPr>
  </w:style>
  <w:style w:type="character" w:customStyle="1" w:styleId="af4">
    <w:name w:val="Текст Знак"/>
    <w:basedOn w:val="a0"/>
    <w:link w:val="af3"/>
    <w:locked/>
    <w:rsid w:val="009B15A1"/>
    <w:rPr>
      <w:rFonts w:ascii="Courier New" w:hAnsi="Courier New" w:cs="Times New Roman"/>
      <w:snapToGrid w:val="0"/>
      <w:sz w:val="24"/>
      <w:szCs w:val="24"/>
    </w:rPr>
  </w:style>
  <w:style w:type="paragraph" w:customStyle="1" w:styleId="33">
    <w:name w:val="Обычный3"/>
    <w:rsid w:val="009B15A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B32"/>
    <w:rPr>
      <w:sz w:val="24"/>
      <w:szCs w:val="24"/>
    </w:rPr>
  </w:style>
  <w:style w:type="paragraph" w:styleId="1">
    <w:name w:val="heading 1"/>
    <w:basedOn w:val="a"/>
    <w:next w:val="a"/>
    <w:link w:val="10"/>
    <w:uiPriority w:val="99"/>
    <w:qFormat/>
    <w:rsid w:val="00A72B32"/>
    <w:pPr>
      <w:keepNext/>
      <w:spacing w:before="240" w:after="60"/>
      <w:outlineLvl w:val="0"/>
    </w:pPr>
    <w:rPr>
      <w:rFonts w:ascii="Cambria" w:hAnsi="Cambria"/>
      <w:b/>
      <w:bCs/>
      <w:kern w:val="32"/>
      <w:sz w:val="32"/>
      <w:szCs w:val="32"/>
    </w:rPr>
  </w:style>
  <w:style w:type="paragraph" w:styleId="20">
    <w:name w:val="heading 2"/>
    <w:basedOn w:val="a"/>
    <w:next w:val="a"/>
    <w:link w:val="21"/>
    <w:uiPriority w:val="99"/>
    <w:qFormat/>
    <w:rsid w:val="00A72B32"/>
    <w:pPr>
      <w:keepNext/>
      <w:jc w:val="center"/>
      <w:outlineLvl w:val="1"/>
    </w:pPr>
    <w:rPr>
      <w:rFonts w:ascii="Cambria" w:hAnsi="Cambria"/>
      <w:b/>
      <w:bCs/>
      <w:i/>
      <w:iCs/>
      <w:sz w:val="28"/>
      <w:szCs w:val="28"/>
    </w:rPr>
  </w:style>
  <w:style w:type="paragraph" w:styleId="4">
    <w:name w:val="heading 4"/>
    <w:basedOn w:val="a"/>
    <w:next w:val="a"/>
    <w:link w:val="40"/>
    <w:uiPriority w:val="99"/>
    <w:qFormat/>
    <w:rsid w:val="0020092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C4211"/>
    <w:rPr>
      <w:rFonts w:ascii="Cambria" w:hAnsi="Cambria"/>
      <w:b/>
      <w:kern w:val="32"/>
      <w:sz w:val="32"/>
    </w:rPr>
  </w:style>
  <w:style w:type="character" w:customStyle="1" w:styleId="21">
    <w:name w:val="Заголовок 2 Знак"/>
    <w:basedOn w:val="a0"/>
    <w:link w:val="20"/>
    <w:uiPriority w:val="99"/>
    <w:locked/>
    <w:rsid w:val="00CC4211"/>
    <w:rPr>
      <w:rFonts w:ascii="Cambria" w:hAnsi="Cambria"/>
      <w:b/>
      <w:i/>
      <w:sz w:val="28"/>
    </w:rPr>
  </w:style>
  <w:style w:type="character" w:customStyle="1" w:styleId="40">
    <w:name w:val="Заголовок 4 Знак"/>
    <w:basedOn w:val="a0"/>
    <w:link w:val="4"/>
    <w:uiPriority w:val="99"/>
    <w:locked/>
    <w:rsid w:val="00CC4211"/>
    <w:rPr>
      <w:rFonts w:ascii="Calibri" w:hAnsi="Calibri"/>
      <w:b/>
      <w:sz w:val="28"/>
    </w:rPr>
  </w:style>
  <w:style w:type="paragraph" w:customStyle="1" w:styleId="a3">
    <w:name w:val="Мой"/>
    <w:basedOn w:val="a"/>
    <w:uiPriority w:val="99"/>
    <w:rsid w:val="00A72B32"/>
    <w:pPr>
      <w:ind w:firstLine="709"/>
    </w:pPr>
    <w:rPr>
      <w:sz w:val="28"/>
    </w:rPr>
  </w:style>
  <w:style w:type="paragraph" w:styleId="a4">
    <w:name w:val="header"/>
    <w:basedOn w:val="a"/>
    <w:link w:val="a5"/>
    <w:uiPriority w:val="99"/>
    <w:rsid w:val="00A72B32"/>
    <w:pPr>
      <w:tabs>
        <w:tab w:val="center" w:pos="4677"/>
        <w:tab w:val="right" w:pos="9355"/>
      </w:tabs>
    </w:pPr>
  </w:style>
  <w:style w:type="character" w:customStyle="1" w:styleId="a5">
    <w:name w:val="Верхний колонтитул Знак"/>
    <w:basedOn w:val="a0"/>
    <w:link w:val="a4"/>
    <w:uiPriority w:val="99"/>
    <w:locked/>
    <w:rsid w:val="00CC4211"/>
    <w:rPr>
      <w:sz w:val="24"/>
    </w:rPr>
  </w:style>
  <w:style w:type="paragraph" w:styleId="22">
    <w:name w:val="Body Text 2"/>
    <w:basedOn w:val="a"/>
    <w:link w:val="23"/>
    <w:uiPriority w:val="99"/>
    <w:rsid w:val="00A72B32"/>
    <w:pPr>
      <w:spacing w:after="40" w:line="216" w:lineRule="auto"/>
      <w:jc w:val="center"/>
    </w:pPr>
  </w:style>
  <w:style w:type="character" w:customStyle="1" w:styleId="23">
    <w:name w:val="Основной текст 2 Знак"/>
    <w:basedOn w:val="a0"/>
    <w:link w:val="22"/>
    <w:uiPriority w:val="99"/>
    <w:locked/>
    <w:rsid w:val="00CC4211"/>
    <w:rPr>
      <w:sz w:val="24"/>
    </w:rPr>
  </w:style>
  <w:style w:type="paragraph" w:styleId="a6">
    <w:name w:val="Body Text Indent"/>
    <w:basedOn w:val="a"/>
    <w:link w:val="a7"/>
    <w:uiPriority w:val="99"/>
    <w:rsid w:val="00A72B32"/>
    <w:pPr>
      <w:spacing w:before="480"/>
      <w:ind w:firstLine="720"/>
      <w:jc w:val="both"/>
    </w:pPr>
  </w:style>
  <w:style w:type="character" w:customStyle="1" w:styleId="a7">
    <w:name w:val="Основной текст с отступом Знак"/>
    <w:basedOn w:val="a0"/>
    <w:link w:val="a6"/>
    <w:uiPriority w:val="99"/>
    <w:locked/>
    <w:rsid w:val="00CC4211"/>
    <w:rPr>
      <w:sz w:val="24"/>
    </w:rPr>
  </w:style>
  <w:style w:type="paragraph" w:customStyle="1" w:styleId="Normal1">
    <w:name w:val="Normal1"/>
    <w:uiPriority w:val="99"/>
    <w:rsid w:val="00A72B32"/>
    <w:rPr>
      <w:sz w:val="24"/>
      <w:szCs w:val="20"/>
    </w:rPr>
  </w:style>
  <w:style w:type="paragraph" w:styleId="24">
    <w:name w:val="Body Text Indent 2"/>
    <w:basedOn w:val="a"/>
    <w:link w:val="25"/>
    <w:uiPriority w:val="99"/>
    <w:rsid w:val="00A72B32"/>
    <w:pPr>
      <w:ind w:firstLine="6840"/>
    </w:pPr>
  </w:style>
  <w:style w:type="character" w:customStyle="1" w:styleId="25">
    <w:name w:val="Основной текст с отступом 2 Знак"/>
    <w:basedOn w:val="a0"/>
    <w:link w:val="24"/>
    <w:uiPriority w:val="99"/>
    <w:locked/>
    <w:rsid w:val="00CC4211"/>
    <w:rPr>
      <w:sz w:val="24"/>
    </w:rPr>
  </w:style>
  <w:style w:type="paragraph" w:styleId="3">
    <w:name w:val="Body Text 3"/>
    <w:basedOn w:val="a"/>
    <w:link w:val="30"/>
    <w:uiPriority w:val="99"/>
    <w:rsid w:val="0020092C"/>
    <w:pPr>
      <w:spacing w:after="120"/>
    </w:pPr>
    <w:rPr>
      <w:sz w:val="16"/>
      <w:szCs w:val="16"/>
    </w:rPr>
  </w:style>
  <w:style w:type="character" w:customStyle="1" w:styleId="30">
    <w:name w:val="Основной текст 3 Знак"/>
    <w:basedOn w:val="a0"/>
    <w:link w:val="3"/>
    <w:uiPriority w:val="99"/>
    <w:locked/>
    <w:rsid w:val="00CC4211"/>
    <w:rPr>
      <w:sz w:val="16"/>
    </w:rPr>
  </w:style>
  <w:style w:type="character" w:styleId="a8">
    <w:name w:val="Hyperlink"/>
    <w:basedOn w:val="a0"/>
    <w:uiPriority w:val="99"/>
    <w:rsid w:val="0020092C"/>
    <w:rPr>
      <w:rFonts w:cs="Times New Roman"/>
      <w:color w:val="0000FF"/>
      <w:u w:val="single"/>
    </w:rPr>
  </w:style>
  <w:style w:type="paragraph" w:styleId="a9">
    <w:name w:val="Body Text"/>
    <w:basedOn w:val="a"/>
    <w:link w:val="aa"/>
    <w:uiPriority w:val="99"/>
    <w:rsid w:val="00F8157F"/>
    <w:pPr>
      <w:spacing w:after="120"/>
    </w:pPr>
  </w:style>
  <w:style w:type="character" w:customStyle="1" w:styleId="aa">
    <w:name w:val="Основной текст Знак"/>
    <w:basedOn w:val="a0"/>
    <w:link w:val="a9"/>
    <w:uiPriority w:val="99"/>
    <w:locked/>
    <w:rsid w:val="00CC4211"/>
    <w:rPr>
      <w:sz w:val="24"/>
    </w:rPr>
  </w:style>
  <w:style w:type="character" w:styleId="ab">
    <w:name w:val="Strong"/>
    <w:basedOn w:val="a0"/>
    <w:qFormat/>
    <w:rsid w:val="00F8157F"/>
    <w:rPr>
      <w:rFonts w:cs="Times New Roman"/>
      <w:b/>
    </w:rPr>
  </w:style>
  <w:style w:type="paragraph" w:customStyle="1" w:styleId="ConsPlusNonformat">
    <w:name w:val="ConsPlusNonformat"/>
    <w:uiPriority w:val="99"/>
    <w:rsid w:val="00F8157F"/>
    <w:pPr>
      <w:widowControl w:val="0"/>
      <w:autoSpaceDE w:val="0"/>
      <w:autoSpaceDN w:val="0"/>
      <w:adjustRightInd w:val="0"/>
    </w:pPr>
    <w:rPr>
      <w:rFonts w:ascii="Courier New" w:hAnsi="Courier New" w:cs="Courier New"/>
      <w:sz w:val="20"/>
      <w:szCs w:val="20"/>
    </w:rPr>
  </w:style>
  <w:style w:type="paragraph" w:customStyle="1" w:styleId="ConsNormal">
    <w:name w:val="ConsNormal"/>
    <w:rsid w:val="00F8157F"/>
    <w:pPr>
      <w:widowControl w:val="0"/>
      <w:autoSpaceDE w:val="0"/>
      <w:autoSpaceDN w:val="0"/>
      <w:adjustRightInd w:val="0"/>
      <w:ind w:firstLine="720"/>
    </w:pPr>
    <w:rPr>
      <w:rFonts w:ascii="Arial" w:hAnsi="Arial"/>
      <w:sz w:val="20"/>
      <w:szCs w:val="20"/>
    </w:rPr>
  </w:style>
  <w:style w:type="paragraph" w:styleId="ac">
    <w:name w:val="Block Text"/>
    <w:basedOn w:val="a"/>
    <w:uiPriority w:val="99"/>
    <w:rsid w:val="00F8157F"/>
    <w:pPr>
      <w:widowControl w:val="0"/>
      <w:shd w:val="clear" w:color="auto" w:fill="FFFFFF"/>
      <w:autoSpaceDE w:val="0"/>
      <w:autoSpaceDN w:val="0"/>
      <w:adjustRightInd w:val="0"/>
      <w:spacing w:line="269" w:lineRule="exact"/>
      <w:ind w:left="851" w:right="461"/>
    </w:pPr>
    <w:rPr>
      <w:color w:val="000000"/>
      <w:spacing w:val="-5"/>
      <w:sz w:val="25"/>
      <w:szCs w:val="25"/>
    </w:rPr>
  </w:style>
  <w:style w:type="paragraph" w:customStyle="1" w:styleId="Style">
    <w:name w:val="Style"/>
    <w:basedOn w:val="a"/>
    <w:next w:val="ad"/>
    <w:uiPriority w:val="99"/>
    <w:rsid w:val="00F8157F"/>
    <w:pPr>
      <w:spacing w:before="100" w:beforeAutospacing="1" w:after="100" w:afterAutospacing="1"/>
    </w:pPr>
  </w:style>
  <w:style w:type="paragraph" w:styleId="ad">
    <w:name w:val="Normal (Web)"/>
    <w:basedOn w:val="a"/>
    <w:rsid w:val="00F8157F"/>
  </w:style>
  <w:style w:type="paragraph" w:customStyle="1" w:styleId="ConsPlusNormal">
    <w:name w:val="ConsPlusNormal"/>
    <w:link w:val="ConsPlusNormal0"/>
    <w:uiPriority w:val="99"/>
    <w:rsid w:val="00F12AB7"/>
    <w:pPr>
      <w:widowControl w:val="0"/>
      <w:autoSpaceDE w:val="0"/>
      <w:autoSpaceDN w:val="0"/>
      <w:adjustRightInd w:val="0"/>
      <w:ind w:firstLine="720"/>
    </w:pPr>
    <w:rPr>
      <w:rFonts w:ascii="Arial" w:hAnsi="Arial" w:cs="Arial"/>
      <w:sz w:val="20"/>
      <w:szCs w:val="20"/>
    </w:rPr>
  </w:style>
  <w:style w:type="character" w:styleId="ae">
    <w:name w:val="page number"/>
    <w:basedOn w:val="a0"/>
    <w:uiPriority w:val="99"/>
    <w:rsid w:val="00863208"/>
    <w:rPr>
      <w:rFonts w:cs="Times New Roman"/>
    </w:rPr>
  </w:style>
  <w:style w:type="paragraph" w:styleId="af">
    <w:name w:val="Balloon Text"/>
    <w:basedOn w:val="a"/>
    <w:link w:val="af0"/>
    <w:uiPriority w:val="99"/>
    <w:semiHidden/>
    <w:rsid w:val="00A76371"/>
    <w:rPr>
      <w:sz w:val="2"/>
      <w:szCs w:val="20"/>
    </w:rPr>
  </w:style>
  <w:style w:type="character" w:customStyle="1" w:styleId="af0">
    <w:name w:val="Текст выноски Знак"/>
    <w:basedOn w:val="a0"/>
    <w:link w:val="af"/>
    <w:uiPriority w:val="99"/>
    <w:semiHidden/>
    <w:locked/>
    <w:rsid w:val="00CC4211"/>
    <w:rPr>
      <w:sz w:val="2"/>
    </w:rPr>
  </w:style>
  <w:style w:type="paragraph" w:customStyle="1" w:styleId="11">
    <w:name w:val="Абзац списка1"/>
    <w:basedOn w:val="a"/>
    <w:uiPriority w:val="99"/>
    <w:rsid w:val="00F505BA"/>
    <w:pPr>
      <w:spacing w:after="200" w:line="276" w:lineRule="auto"/>
      <w:ind w:left="720"/>
      <w:contextualSpacing/>
    </w:pPr>
    <w:rPr>
      <w:rFonts w:ascii="Calibri" w:hAnsi="Calibri"/>
      <w:sz w:val="22"/>
      <w:szCs w:val="22"/>
      <w:lang w:eastAsia="en-US"/>
    </w:rPr>
  </w:style>
  <w:style w:type="paragraph" w:styleId="2">
    <w:name w:val="List Bullet 2"/>
    <w:basedOn w:val="a"/>
    <w:autoRedefine/>
    <w:uiPriority w:val="99"/>
    <w:rsid w:val="00885F8D"/>
    <w:pPr>
      <w:numPr>
        <w:numId w:val="10"/>
      </w:numPr>
      <w:ind w:left="0" w:firstLine="460"/>
      <w:jc w:val="both"/>
    </w:pPr>
    <w:rPr>
      <w:sz w:val="28"/>
      <w:szCs w:val="28"/>
    </w:rPr>
  </w:style>
  <w:style w:type="character" w:customStyle="1" w:styleId="FontStyle186">
    <w:name w:val="Font Style186"/>
    <w:uiPriority w:val="99"/>
    <w:rsid w:val="00C9525A"/>
    <w:rPr>
      <w:rFonts w:ascii="Times New Roman" w:hAnsi="Times New Roman"/>
      <w:sz w:val="24"/>
    </w:rPr>
  </w:style>
  <w:style w:type="paragraph" w:styleId="31">
    <w:name w:val="Body Text Indent 3"/>
    <w:basedOn w:val="a"/>
    <w:link w:val="32"/>
    <w:uiPriority w:val="99"/>
    <w:rsid w:val="005168F8"/>
    <w:pPr>
      <w:spacing w:after="120"/>
      <w:ind w:left="283"/>
    </w:pPr>
    <w:rPr>
      <w:sz w:val="16"/>
      <w:szCs w:val="16"/>
    </w:rPr>
  </w:style>
  <w:style w:type="character" w:customStyle="1" w:styleId="32">
    <w:name w:val="Основной текст с отступом 3 Знак"/>
    <w:basedOn w:val="a0"/>
    <w:link w:val="31"/>
    <w:uiPriority w:val="99"/>
    <w:locked/>
    <w:rsid w:val="005168F8"/>
    <w:rPr>
      <w:rFonts w:cs="Times New Roman"/>
      <w:sz w:val="16"/>
      <w:szCs w:val="16"/>
    </w:rPr>
  </w:style>
  <w:style w:type="paragraph" w:customStyle="1" w:styleId="12">
    <w:name w:val="Обычный1"/>
    <w:rsid w:val="005168F8"/>
    <w:rPr>
      <w:sz w:val="20"/>
      <w:szCs w:val="20"/>
    </w:rPr>
  </w:style>
  <w:style w:type="paragraph" w:customStyle="1" w:styleId="ConsNonformat">
    <w:name w:val="ConsNonformat"/>
    <w:uiPriority w:val="99"/>
    <w:rsid w:val="003633F9"/>
    <w:pPr>
      <w:widowControl w:val="0"/>
      <w:autoSpaceDE w:val="0"/>
      <w:autoSpaceDN w:val="0"/>
      <w:adjustRightInd w:val="0"/>
      <w:ind w:right="19772"/>
    </w:pPr>
    <w:rPr>
      <w:rFonts w:ascii="Courier New" w:hAnsi="Courier New" w:cs="Courier New"/>
      <w:sz w:val="20"/>
      <w:szCs w:val="20"/>
    </w:rPr>
  </w:style>
  <w:style w:type="paragraph" w:customStyle="1" w:styleId="BodyText1">
    <w:name w:val="Body Text1"/>
    <w:basedOn w:val="a"/>
    <w:uiPriority w:val="99"/>
    <w:rsid w:val="00B57D4D"/>
    <w:pPr>
      <w:widowControl w:val="0"/>
      <w:jc w:val="both"/>
    </w:pPr>
    <w:rPr>
      <w:sz w:val="28"/>
      <w:szCs w:val="28"/>
    </w:rPr>
  </w:style>
  <w:style w:type="character" w:customStyle="1" w:styleId="ConsPlusNormal0">
    <w:name w:val="ConsPlusNormal Знак"/>
    <w:link w:val="ConsPlusNormal"/>
    <w:uiPriority w:val="99"/>
    <w:locked/>
    <w:rsid w:val="00547756"/>
    <w:rPr>
      <w:rFonts w:ascii="Arial" w:hAnsi="Arial"/>
      <w:lang w:val="ru-RU" w:eastAsia="ru-RU"/>
    </w:rPr>
  </w:style>
  <w:style w:type="character" w:customStyle="1" w:styleId="af1">
    <w:name w:val="Гипертекстовая ссылка"/>
    <w:basedOn w:val="a0"/>
    <w:rsid w:val="009B15A1"/>
    <w:rPr>
      <w:rFonts w:cs="Times New Roman"/>
      <w:b/>
      <w:bCs/>
      <w:color w:val="008000"/>
    </w:rPr>
  </w:style>
  <w:style w:type="paragraph" w:styleId="af2">
    <w:name w:val="No Spacing"/>
    <w:qFormat/>
    <w:rsid w:val="009B15A1"/>
    <w:rPr>
      <w:rFonts w:ascii="Calibri" w:hAnsi="Calibri"/>
      <w:lang w:eastAsia="en-US"/>
    </w:rPr>
  </w:style>
  <w:style w:type="paragraph" w:styleId="af3">
    <w:name w:val="Plain Text"/>
    <w:basedOn w:val="a"/>
    <w:link w:val="af4"/>
    <w:rsid w:val="009B15A1"/>
    <w:rPr>
      <w:rFonts w:ascii="Courier New" w:hAnsi="Courier New"/>
    </w:rPr>
  </w:style>
  <w:style w:type="character" w:customStyle="1" w:styleId="af4">
    <w:name w:val="Текст Знак"/>
    <w:basedOn w:val="a0"/>
    <w:link w:val="af3"/>
    <w:locked/>
    <w:rsid w:val="009B15A1"/>
    <w:rPr>
      <w:rFonts w:ascii="Courier New" w:hAnsi="Courier New" w:cs="Times New Roman"/>
      <w:snapToGrid w:val="0"/>
      <w:sz w:val="24"/>
      <w:szCs w:val="24"/>
    </w:rPr>
  </w:style>
  <w:style w:type="paragraph" w:customStyle="1" w:styleId="33">
    <w:name w:val="Обычный3"/>
    <w:rsid w:val="009B15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05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83A40F14629A7AF18239F7856A90DDEF7999BBD9A0864CD2F0CAC85E4053EDD53A1AD84iA4C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83A40F14629A7AF18239F7856A90DDEF7999BBD9A0864CD2F0CAC85E4053EDD53A1AD84AE3F8C60i74D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83A40F14629A7AF18239F7856A90DDEF7999BBD9A0864CD2F0CAC85E4053EDD53A1AD84AE3F8E6Ei746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083A40F14629A7AF18239F7856A90DDEF7999BBD9A0864CD2F0CAC85E4053EDD53A1AD84AE3F8E6Ei74FI" TargetMode="External"/><Relationship Id="rId4" Type="http://schemas.microsoft.com/office/2007/relationships/stylesWithEffects" Target="stylesWithEffects.xml"/><Relationship Id="rId9" Type="http://schemas.openxmlformats.org/officeDocument/2006/relationships/hyperlink" Target="http://www.rosmintrud.ru/ministry/programms/gossluzhba/16/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CC60-FEF1-4B58-9831-FD46FF43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19</Pages>
  <Words>5627</Words>
  <Characters>43793</Characters>
  <Application>Microsoft Office Word</Application>
  <DocSecurity>0</DocSecurity>
  <Lines>364</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ЦОД</Company>
  <LinksUpToDate>false</LinksUpToDate>
  <CharactersWithSpaces>49322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Никитенко</dc:creator>
  <cp:keywords/>
  <dc:description/>
  <cp:lastModifiedBy>Белкина Елена Александровна</cp:lastModifiedBy>
  <cp:revision>39</cp:revision>
  <cp:lastPrinted>2021-09-24T06:38:00Z</cp:lastPrinted>
  <dcterms:created xsi:type="dcterms:W3CDTF">2021-09-22T11:53:00Z</dcterms:created>
  <dcterms:modified xsi:type="dcterms:W3CDTF">2021-09-24T06:43:00Z</dcterms:modified>
</cp:coreProperties>
</file>